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274DC" w14:textId="77777777" w:rsidR="00BA1DCC" w:rsidRPr="00CD07FF" w:rsidRDefault="00BA1DCC" w:rsidP="00BA1D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k-SK"/>
        </w:rPr>
      </w:pPr>
      <w:bookmarkStart w:id="0" w:name="_GoBack"/>
      <w:bookmarkEnd w:id="0"/>
      <w:r w:rsidRPr="00CD07FF">
        <w:rPr>
          <w:rFonts w:ascii="Times New Roman" w:hAnsi="Times New Roman" w:cs="Times New Roman"/>
          <w:b/>
          <w:sz w:val="28"/>
          <w:szCs w:val="28"/>
          <w:lang w:val="sk-SK"/>
        </w:rPr>
        <w:t>ŠTYLISTIKA</w:t>
      </w:r>
      <w:r w:rsidR="00306BA9" w:rsidRPr="00CD07FF">
        <w:rPr>
          <w:rFonts w:ascii="Times New Roman" w:hAnsi="Times New Roman" w:cs="Times New Roman"/>
          <w:b/>
          <w:sz w:val="28"/>
          <w:szCs w:val="28"/>
          <w:lang w:val="sk-SK"/>
        </w:rPr>
        <w:t xml:space="preserve"> I</w:t>
      </w:r>
      <w:r w:rsidR="00EC2965" w:rsidRPr="00CD07FF">
        <w:rPr>
          <w:rFonts w:ascii="Times New Roman" w:hAnsi="Times New Roman" w:cs="Times New Roman"/>
          <w:b/>
          <w:sz w:val="28"/>
          <w:szCs w:val="28"/>
          <w:lang w:val="sk-SK"/>
        </w:rPr>
        <w:t>I</w:t>
      </w:r>
    </w:p>
    <w:p w14:paraId="07E9D120" w14:textId="77777777" w:rsidR="00BA1DCC" w:rsidRPr="00CD07FF" w:rsidRDefault="00BA1DCC" w:rsidP="00BA1D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14:paraId="30086AC1" w14:textId="77777777" w:rsidR="00BA1DCC" w:rsidRPr="00CD07FF" w:rsidRDefault="00BA1DCC" w:rsidP="00BA1D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4DF43572" w14:textId="77777777" w:rsidR="000B6D4D" w:rsidRPr="00CD07FF" w:rsidRDefault="000B6D4D" w:rsidP="002E14B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Kód predmetu:</w:t>
      </w: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</w:r>
      <w:r w:rsidR="001C05F3" w:rsidRPr="00CD07FF">
        <w:rPr>
          <w:rFonts w:ascii="Times New Roman" w:hAnsi="Times New Roman" w:cs="Times New Roman"/>
          <w:lang w:val="sk-SK"/>
        </w:rPr>
        <w:t>1ISMK/U2STYL2</w:t>
      </w:r>
      <w:r w:rsidR="003F483F" w:rsidRPr="00CD07FF">
        <w:rPr>
          <w:rFonts w:ascii="Times New Roman" w:hAnsi="Times New Roman" w:cs="Times New Roman"/>
          <w:lang w:val="sk-SK"/>
        </w:rPr>
        <w:t>/22</w:t>
      </w:r>
    </w:p>
    <w:p w14:paraId="2CB32D42" w14:textId="41A42C5F" w:rsidR="00BA1DCC" w:rsidRPr="00CD07FF" w:rsidRDefault="000042DF" w:rsidP="002E14B2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Akademický rok: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3F483F" w:rsidRPr="00CD07FF">
        <w:rPr>
          <w:rFonts w:ascii="Times New Roman" w:hAnsi="Times New Roman" w:cs="Times New Roman"/>
          <w:b/>
          <w:lang w:val="sk-SK"/>
        </w:rPr>
        <w:t>202</w:t>
      </w:r>
      <w:r w:rsidR="0056565E">
        <w:rPr>
          <w:rFonts w:ascii="Times New Roman" w:hAnsi="Times New Roman" w:cs="Times New Roman"/>
          <w:b/>
          <w:lang w:val="sk-SK"/>
        </w:rPr>
        <w:t>5</w:t>
      </w:r>
      <w:r w:rsidR="003F483F" w:rsidRPr="00CD07FF">
        <w:rPr>
          <w:rFonts w:ascii="Times New Roman" w:hAnsi="Times New Roman" w:cs="Times New Roman"/>
          <w:b/>
          <w:lang w:val="sk-SK"/>
        </w:rPr>
        <w:t>/202</w:t>
      </w:r>
      <w:r w:rsidR="0056565E">
        <w:rPr>
          <w:rFonts w:ascii="Times New Roman" w:hAnsi="Times New Roman" w:cs="Times New Roman"/>
          <w:b/>
          <w:lang w:val="sk-SK"/>
        </w:rPr>
        <w:t>6</w:t>
      </w:r>
    </w:p>
    <w:p w14:paraId="70DC0475" w14:textId="77777777" w:rsidR="00BA1DCC" w:rsidRPr="00CD07FF" w:rsidRDefault="00BA1DCC" w:rsidP="002E14B2">
      <w:pPr>
        <w:spacing w:after="0" w:line="240" w:lineRule="auto"/>
        <w:ind w:left="2124" w:hanging="2124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Študijný program: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2E14B2" w:rsidRPr="00CD07FF">
        <w:rPr>
          <w:rFonts w:ascii="Times New Roman" w:hAnsi="Times New Roman" w:cs="Times New Roman"/>
          <w:lang w:val="sk-SK"/>
        </w:rPr>
        <w:t>učiteľstvo akademických predmetov – slovenský jazyk a literatúra v kombinácii predmetov</w:t>
      </w:r>
    </w:p>
    <w:p w14:paraId="43A3E148" w14:textId="77777777" w:rsidR="00BA1DCC" w:rsidRPr="00CD07FF" w:rsidRDefault="000B6D4D" w:rsidP="002E14B2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Stupeň štúdia:</w:t>
      </w: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</w:r>
      <w:r w:rsidR="002E14B2" w:rsidRPr="00CD07FF">
        <w:rPr>
          <w:rFonts w:ascii="Times New Roman" w:hAnsi="Times New Roman" w:cs="Times New Roman"/>
          <w:lang w:val="sk-SK"/>
        </w:rPr>
        <w:t>druhý</w:t>
      </w:r>
    </w:p>
    <w:p w14:paraId="01066CD7" w14:textId="77777777" w:rsidR="00BA1DCC" w:rsidRPr="00CD07FF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Ročník: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2E14B2" w:rsidRPr="00CD07FF">
        <w:rPr>
          <w:rFonts w:ascii="Times New Roman" w:hAnsi="Times New Roman" w:cs="Times New Roman"/>
          <w:lang w:val="sk-SK"/>
        </w:rPr>
        <w:t>prvý</w:t>
      </w:r>
    </w:p>
    <w:p w14:paraId="6E8A13DF" w14:textId="77777777" w:rsidR="00BA1DCC" w:rsidRPr="00CD07FF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Semester: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240A02" w:rsidRPr="00CD07FF">
        <w:rPr>
          <w:rFonts w:ascii="Times New Roman" w:hAnsi="Times New Roman" w:cs="Times New Roman"/>
          <w:lang w:val="sk-SK"/>
        </w:rPr>
        <w:t>letný</w:t>
      </w:r>
    </w:p>
    <w:p w14:paraId="422952D1" w14:textId="77777777" w:rsidR="00BA1DCC" w:rsidRPr="00CD07FF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Forma výučby: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0B6D4D"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b/>
          <w:lang w:val="sk-SK"/>
        </w:rPr>
        <w:t>seminár</w:t>
      </w:r>
      <w:r w:rsidRPr="00CD07FF">
        <w:rPr>
          <w:rFonts w:ascii="Times New Roman" w:hAnsi="Times New Roman" w:cs="Times New Roman"/>
          <w:lang w:val="sk-SK"/>
        </w:rPr>
        <w:t xml:space="preserve"> + prednáška </w:t>
      </w:r>
    </w:p>
    <w:p w14:paraId="465AE43B" w14:textId="77777777" w:rsidR="00BA1DCC" w:rsidRPr="00CD07FF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Rozsah výučby: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 xml:space="preserve">1 hodina týždenne </w:t>
      </w:r>
    </w:p>
    <w:p w14:paraId="27F29024" w14:textId="77777777" w:rsidR="00BA1DCC" w:rsidRPr="00CD07FF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Spôsob hodnotenia: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192A58" w:rsidRPr="00CD07FF">
        <w:rPr>
          <w:rFonts w:ascii="Times New Roman" w:hAnsi="Times New Roman" w:cs="Times New Roman"/>
          <w:lang w:val="sk-SK"/>
        </w:rPr>
        <w:t>skúška</w:t>
      </w:r>
    </w:p>
    <w:p w14:paraId="1F906D5A" w14:textId="77777777" w:rsidR="00BA1DCC" w:rsidRPr="00CD07FF" w:rsidRDefault="00BA1DCC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Počet kreditov: </w:t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0B6D4D" w:rsidRPr="00CD07FF">
        <w:rPr>
          <w:rFonts w:ascii="Times New Roman" w:hAnsi="Times New Roman" w:cs="Times New Roman"/>
          <w:lang w:val="sk-SK"/>
        </w:rPr>
        <w:tab/>
      </w:r>
      <w:r w:rsidR="002E14B2" w:rsidRPr="00CD07FF">
        <w:rPr>
          <w:rFonts w:ascii="Times New Roman" w:hAnsi="Times New Roman" w:cs="Times New Roman"/>
          <w:lang w:val="sk-SK"/>
        </w:rPr>
        <w:t>2</w:t>
      </w:r>
    </w:p>
    <w:p w14:paraId="02BFD8FC" w14:textId="77777777" w:rsidR="000B6D4D" w:rsidRPr="00CD07FF" w:rsidRDefault="000B6D4D" w:rsidP="00BA1DCC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Predmet:</w:t>
      </w: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  <w:t>P</w:t>
      </w:r>
    </w:p>
    <w:p w14:paraId="14F3F35F" w14:textId="77777777" w:rsidR="008A0843" w:rsidRPr="00CD07FF" w:rsidRDefault="008A0843" w:rsidP="008A0843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Vyučujúce: </w:t>
      </w: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  <w:t>Mgr. Jana Klingová, PhD.</w:t>
      </w:r>
    </w:p>
    <w:p w14:paraId="6DCC435A" w14:textId="77777777" w:rsidR="008A0843" w:rsidRPr="00CD07FF" w:rsidRDefault="008A0843" w:rsidP="008A0843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  <w:t>Mgr. Stanislava Spáčilová, PhD.</w:t>
      </w:r>
    </w:p>
    <w:p w14:paraId="5040BB3F" w14:textId="77777777" w:rsidR="008A0843" w:rsidRPr="00CD07FF" w:rsidRDefault="008A0843" w:rsidP="008A0843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Pracovisko: </w:t>
      </w: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  <w:t>Inštitút slovakistiky a mediálnych štúdií FF PU</w:t>
      </w:r>
    </w:p>
    <w:p w14:paraId="5E5C3AEC" w14:textId="77777777" w:rsidR="008A0843" w:rsidRPr="00CD07FF" w:rsidRDefault="008A0843" w:rsidP="008A0843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                  </w:t>
      </w:r>
      <w:r w:rsidRPr="00CD07FF">
        <w:rPr>
          <w:rFonts w:ascii="Times New Roman" w:hAnsi="Times New Roman" w:cs="Times New Roman"/>
          <w:lang w:val="sk-SK"/>
        </w:rPr>
        <w:tab/>
      </w:r>
      <w:r w:rsidRPr="00CD07FF">
        <w:rPr>
          <w:rFonts w:ascii="Times New Roman" w:hAnsi="Times New Roman" w:cs="Times New Roman"/>
          <w:lang w:val="sk-SK"/>
        </w:rPr>
        <w:tab/>
        <w:t xml:space="preserve">Katedra slovenského jazyka </w:t>
      </w:r>
    </w:p>
    <w:p w14:paraId="134D642D" w14:textId="77777777" w:rsidR="008A0843" w:rsidRPr="00CD07FF" w:rsidRDefault="008A0843" w:rsidP="008A0843">
      <w:pPr>
        <w:spacing w:after="0" w:line="240" w:lineRule="auto"/>
        <w:jc w:val="both"/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E-mailové adresy: </w:t>
      </w:r>
      <w:r w:rsidRPr="00CD07FF">
        <w:rPr>
          <w:rFonts w:ascii="Times New Roman" w:hAnsi="Times New Roman" w:cs="Times New Roman"/>
          <w:lang w:val="sk-SK"/>
        </w:rPr>
        <w:tab/>
      </w:r>
      <w:hyperlink r:id="rId8" w:history="1">
        <w:r w:rsidRPr="00CD07FF">
          <w:rPr>
            <w:rStyle w:val="Hypertextovprepojenie"/>
            <w:rFonts w:ascii="Times New Roman" w:hAnsi="Times New Roman" w:cs="Times New Roman"/>
            <w:color w:val="auto"/>
            <w:u w:val="none"/>
            <w:lang w:val="sk-SK"/>
          </w:rPr>
          <w:t>jana.klingova@unipo.sk</w:t>
        </w:r>
      </w:hyperlink>
    </w:p>
    <w:p w14:paraId="1B08D02B" w14:textId="77777777" w:rsidR="008A0843" w:rsidRPr="00CD07FF" w:rsidRDefault="008A0843" w:rsidP="008A0843">
      <w:pPr>
        <w:spacing w:after="0" w:line="240" w:lineRule="auto"/>
        <w:jc w:val="both"/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</w:pPr>
      <w:r w:rsidRPr="00CD07FF"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  <w:tab/>
      </w:r>
      <w:r w:rsidRPr="00CD07FF"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  <w:tab/>
      </w:r>
      <w:r w:rsidRPr="00CD07FF">
        <w:rPr>
          <w:rStyle w:val="Hypertextovprepojenie"/>
          <w:rFonts w:ascii="Times New Roman" w:hAnsi="Times New Roman" w:cs="Times New Roman"/>
          <w:color w:val="auto"/>
          <w:u w:val="none"/>
          <w:lang w:val="sk-SK"/>
        </w:rPr>
        <w:tab/>
        <w:t>stanislava.spacilova@unipo.sk</w:t>
      </w:r>
    </w:p>
    <w:p w14:paraId="3C26AF7A" w14:textId="77777777" w:rsidR="00BA1DCC" w:rsidRPr="00CD07FF" w:rsidRDefault="00BA1DCC" w:rsidP="006210BB">
      <w:pPr>
        <w:spacing w:line="240" w:lineRule="auto"/>
        <w:jc w:val="both"/>
        <w:rPr>
          <w:rFonts w:ascii="Times New Roman" w:hAnsi="Times New Roman" w:cs="Times New Roman"/>
          <w:lang w:val="sk-SK"/>
        </w:rPr>
      </w:pPr>
    </w:p>
    <w:p w14:paraId="3326BB74" w14:textId="77777777" w:rsidR="00BA1DCC" w:rsidRPr="00CD07FF" w:rsidRDefault="00BA1DCC" w:rsidP="00DC1050">
      <w:pPr>
        <w:spacing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CD07FF">
        <w:rPr>
          <w:rFonts w:ascii="Times New Roman" w:hAnsi="Times New Roman" w:cs="Times New Roman"/>
          <w:b/>
          <w:lang w:val="sk-SK"/>
        </w:rPr>
        <w:t xml:space="preserve">Obsahová náplň seminárov: </w:t>
      </w:r>
    </w:p>
    <w:p w14:paraId="6FF22CB3" w14:textId="3EB39428" w:rsidR="00EF401F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Oboznámenie sa s cieľom seminárov a s podmienkami </w:t>
      </w:r>
      <w:r w:rsidR="00DB7942">
        <w:rPr>
          <w:rFonts w:ascii="Times New Roman" w:hAnsi="Times New Roman" w:cs="Times New Roman"/>
          <w:lang w:val="sk-SK"/>
        </w:rPr>
        <w:t>na absolvovanie predmetu</w:t>
      </w:r>
      <w:r w:rsidRPr="00CD07FF">
        <w:rPr>
          <w:rFonts w:ascii="Times New Roman" w:hAnsi="Times New Roman" w:cs="Times New Roman"/>
          <w:lang w:val="sk-SK"/>
        </w:rPr>
        <w:t>.</w:t>
      </w:r>
    </w:p>
    <w:p w14:paraId="654C1E82" w14:textId="77777777" w:rsidR="000A5A66" w:rsidRPr="00CD07FF" w:rsidRDefault="000A5A66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35C7F199" w14:textId="756F7BBE" w:rsidR="00433DAC" w:rsidRPr="00CD07FF" w:rsidRDefault="003F70FA" w:rsidP="00E8272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>
        <w:rPr>
          <w:rFonts w:ascii="Times New Roman" w:hAnsi="Times New Roman" w:cs="Times New Roman"/>
          <w:b/>
          <w:bCs/>
          <w:lang w:val="sk-SK"/>
        </w:rPr>
        <w:t>1</w:t>
      </w:r>
      <w:r w:rsidR="00EF401F" w:rsidRPr="00CD07FF">
        <w:rPr>
          <w:rFonts w:ascii="Times New Roman" w:hAnsi="Times New Roman" w:cs="Times New Roman"/>
          <w:b/>
          <w:bCs/>
          <w:lang w:val="sk-SK"/>
        </w:rPr>
        <w:t>.</w:t>
      </w:r>
      <w:r w:rsidR="002439C5" w:rsidRPr="00CD07FF">
        <w:rPr>
          <w:rFonts w:ascii="Times New Roman" w:hAnsi="Times New Roman" w:cs="Times New Roman"/>
          <w:b/>
          <w:bCs/>
          <w:lang w:val="sk-SK"/>
        </w:rPr>
        <w:t xml:space="preserve"> </w:t>
      </w:r>
      <w:r w:rsidR="001578DF" w:rsidRPr="00CD07FF">
        <w:rPr>
          <w:rFonts w:ascii="Times New Roman" w:hAnsi="Times New Roman" w:cs="Times New Roman"/>
          <w:b/>
          <w:bCs/>
          <w:lang w:val="sk-SK"/>
        </w:rPr>
        <w:t>Textová štylistika – textové stratégie</w:t>
      </w:r>
      <w:r w:rsidR="00E8272F" w:rsidRPr="00CD07FF">
        <w:rPr>
          <w:rFonts w:ascii="Times New Roman" w:hAnsi="Times New Roman" w:cs="Times New Roman"/>
          <w:b/>
          <w:bCs/>
          <w:lang w:val="sk-SK"/>
        </w:rPr>
        <w:t>/slohové postupy</w:t>
      </w:r>
    </w:p>
    <w:p w14:paraId="528C3F4A" w14:textId="77777777" w:rsidR="00BA1DCC" w:rsidRPr="00CD07FF" w:rsidRDefault="00BC72CF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a) </w:t>
      </w:r>
      <w:r w:rsidR="003F483F" w:rsidRPr="00CD07FF">
        <w:rPr>
          <w:rFonts w:ascii="Times New Roman" w:hAnsi="Times New Roman" w:cs="Times New Roman"/>
          <w:lang w:val="sk-SK"/>
        </w:rPr>
        <w:t>informačná textová stratégia/</w:t>
      </w:r>
      <w:r w:rsidRPr="00CD07FF">
        <w:rPr>
          <w:rFonts w:ascii="Times New Roman" w:hAnsi="Times New Roman" w:cs="Times New Roman"/>
          <w:lang w:val="sk-SK"/>
        </w:rPr>
        <w:t>informačný slohový postup</w:t>
      </w:r>
    </w:p>
    <w:p w14:paraId="6964E960" w14:textId="77777777" w:rsidR="00BC72CF" w:rsidRPr="00CD07FF" w:rsidRDefault="00BC72CF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b) </w:t>
      </w:r>
      <w:r w:rsidR="003F483F" w:rsidRPr="00CD07FF">
        <w:rPr>
          <w:rFonts w:ascii="Times New Roman" w:hAnsi="Times New Roman" w:cs="Times New Roman"/>
          <w:lang w:val="sk-SK"/>
        </w:rPr>
        <w:t>opisná/deskriptívna textová stratégia/</w:t>
      </w:r>
      <w:r w:rsidRPr="00CD07FF">
        <w:rPr>
          <w:rFonts w:ascii="Times New Roman" w:hAnsi="Times New Roman" w:cs="Times New Roman"/>
          <w:lang w:val="sk-SK"/>
        </w:rPr>
        <w:t>opisný slohový postup</w:t>
      </w:r>
    </w:p>
    <w:p w14:paraId="5F59EC81" w14:textId="77777777" w:rsidR="00BC72CF" w:rsidRPr="00CD07FF" w:rsidRDefault="00BC72CF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c) </w:t>
      </w:r>
      <w:r w:rsidR="003F483F" w:rsidRPr="00CD07FF">
        <w:rPr>
          <w:rFonts w:ascii="Times New Roman" w:hAnsi="Times New Roman" w:cs="Times New Roman"/>
          <w:lang w:val="sk-SK"/>
        </w:rPr>
        <w:t>rozprávacia/naratívna textová stratégia/</w:t>
      </w:r>
      <w:r w:rsidRPr="00CD07FF">
        <w:rPr>
          <w:rFonts w:ascii="Times New Roman" w:hAnsi="Times New Roman" w:cs="Times New Roman"/>
          <w:lang w:val="sk-SK"/>
        </w:rPr>
        <w:t>rozprávací slohový postup</w:t>
      </w:r>
    </w:p>
    <w:p w14:paraId="17D2E888" w14:textId="77777777" w:rsidR="00BC72CF" w:rsidRPr="00CD07FF" w:rsidRDefault="00BC72CF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d) </w:t>
      </w:r>
      <w:r w:rsidR="003F483F" w:rsidRPr="00CD07FF">
        <w:rPr>
          <w:rFonts w:ascii="Times New Roman" w:hAnsi="Times New Roman" w:cs="Times New Roman"/>
          <w:lang w:val="sk-SK"/>
        </w:rPr>
        <w:t>výkladová/explikatívna textová stratégia/</w:t>
      </w:r>
      <w:r w:rsidRPr="00CD07FF">
        <w:rPr>
          <w:rFonts w:ascii="Times New Roman" w:hAnsi="Times New Roman" w:cs="Times New Roman"/>
          <w:lang w:val="sk-SK"/>
        </w:rPr>
        <w:t>výkladový slohový postup</w:t>
      </w:r>
    </w:p>
    <w:p w14:paraId="112F70D1" w14:textId="77777777" w:rsidR="00BC72CF" w:rsidRPr="00CD07FF" w:rsidRDefault="00BC72CF" w:rsidP="00E8272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>Literatúra:</w:t>
      </w:r>
    </w:p>
    <w:p w14:paraId="6407B95F" w14:textId="4C94FB63" w:rsidR="00C4797F" w:rsidRPr="00CD07FF" w:rsidRDefault="00C4797F" w:rsidP="00E8272F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SLANČOVÁ, D.: </w:t>
      </w:r>
      <w:r w:rsidR="00CD07FF"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Textové stratégie. In: D. </w:t>
      </w:r>
      <w:proofErr w:type="spellStart"/>
      <w:r w:rsidR="00CD07FF" w:rsidRPr="00CD07FF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="00CD07FF"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 – S. Spáčilová et al.: </w:t>
      </w:r>
      <w:r w:rsidR="00CD07FF" w:rsidRPr="00CD07FF">
        <w:rPr>
          <w:rFonts w:ascii="Times New Roman" w:hAnsi="Times New Roman" w:cs="Times New Roman"/>
          <w:i/>
          <w:iCs/>
          <w:sz w:val="20"/>
          <w:szCs w:val="20"/>
          <w:lang w:val="sk-SK"/>
        </w:rPr>
        <w:t>Úvod do štúdia interaktívnej štylistiky</w:t>
      </w:r>
      <w:r w:rsidR="00CD07FF"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r w:rsidR="00CD07FF" w:rsidRPr="00CD07FF">
        <w:rPr>
          <w:rFonts w:ascii="Times New Roman" w:hAnsi="Times New Roman" w:cs="Times New Roman"/>
          <w:i/>
          <w:iCs/>
          <w:sz w:val="20"/>
          <w:szCs w:val="20"/>
          <w:lang w:val="sk-SK"/>
        </w:rPr>
        <w:t>(I)</w:t>
      </w:r>
      <w:r w:rsidR="00CD07FF"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. Prešov: Vydavateľstvo Prešovskej univerzity 2022, </w:t>
      </w:r>
      <w:r w:rsidRPr="00CD07FF">
        <w:rPr>
          <w:rFonts w:ascii="Times New Roman" w:hAnsi="Times New Roman" w:cs="Times New Roman"/>
          <w:sz w:val="20"/>
          <w:szCs w:val="20"/>
          <w:lang w:val="sk-SK"/>
        </w:rPr>
        <w:t>s. 397 – 421.</w:t>
      </w:r>
    </w:p>
    <w:p w14:paraId="175F5B3D" w14:textId="12B3571A" w:rsidR="00BC72CF" w:rsidRPr="00CD07FF" w:rsidRDefault="00C4797F" w:rsidP="00E8272F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>FINDRA, J.</w:t>
      </w:r>
      <w:r w:rsidR="00BC72CF"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: </w:t>
      </w:r>
      <w:r w:rsidR="00BC72CF" w:rsidRPr="00CD07FF">
        <w:rPr>
          <w:rFonts w:ascii="Times New Roman" w:hAnsi="Times New Roman" w:cs="Times New Roman"/>
          <w:i/>
          <w:iCs/>
          <w:sz w:val="20"/>
          <w:szCs w:val="20"/>
          <w:lang w:val="sk-SK"/>
        </w:rPr>
        <w:t>Štylistika súčasnej slovenčiny</w:t>
      </w:r>
      <w:r w:rsidR="00997CA8" w:rsidRPr="00CD07FF">
        <w:rPr>
          <w:rFonts w:ascii="Times New Roman" w:hAnsi="Times New Roman" w:cs="Times New Roman"/>
          <w:sz w:val="20"/>
          <w:szCs w:val="20"/>
          <w:lang w:val="sk-SK"/>
        </w:rPr>
        <w:t>. Martin: Vydavateľstvo Osveta</w:t>
      </w:r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 2013</w:t>
      </w:r>
      <w:r w:rsidR="00BC72CF" w:rsidRPr="00CD07FF">
        <w:rPr>
          <w:rFonts w:ascii="Times New Roman" w:hAnsi="Times New Roman" w:cs="Times New Roman"/>
          <w:sz w:val="20"/>
          <w:szCs w:val="20"/>
          <w:lang w:val="sk-SK"/>
        </w:rPr>
        <w:t>, s. 177 – 220.</w:t>
      </w:r>
    </w:p>
    <w:p w14:paraId="11E46368" w14:textId="159125F3" w:rsidR="006C43C3" w:rsidRPr="00CD07FF" w:rsidRDefault="00C4797F" w:rsidP="00DF6086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>SLANČOVÁ, D.</w:t>
      </w:r>
      <w:r w:rsidR="000A060F"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: </w:t>
      </w:r>
      <w:r w:rsidR="000A060F" w:rsidRPr="00CD07FF">
        <w:rPr>
          <w:rFonts w:ascii="Times New Roman" w:hAnsi="Times New Roman" w:cs="Times New Roman"/>
          <w:i/>
          <w:iCs/>
          <w:sz w:val="20"/>
          <w:szCs w:val="20"/>
          <w:lang w:val="sk-SK"/>
        </w:rPr>
        <w:t>Praktická štylistika</w:t>
      </w:r>
      <w:r w:rsidR="00E8272F"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. Prešov: </w:t>
      </w:r>
      <w:proofErr w:type="spellStart"/>
      <w:r w:rsidR="00E8272F" w:rsidRPr="00CD07FF">
        <w:rPr>
          <w:rFonts w:ascii="Times New Roman" w:hAnsi="Times New Roman" w:cs="Times New Roman"/>
          <w:sz w:val="20"/>
          <w:szCs w:val="20"/>
          <w:lang w:val="sk-SK"/>
        </w:rPr>
        <w:t>Slovacontact</w:t>
      </w:r>
      <w:proofErr w:type="spellEnd"/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 1996</w:t>
      </w:r>
      <w:r w:rsidR="000A060F" w:rsidRPr="00CD07FF">
        <w:rPr>
          <w:rFonts w:ascii="Times New Roman" w:hAnsi="Times New Roman" w:cs="Times New Roman"/>
          <w:sz w:val="20"/>
          <w:szCs w:val="20"/>
          <w:lang w:val="sk-SK"/>
        </w:rPr>
        <w:t>, s. 28 – 38; 151 – 163.</w:t>
      </w:r>
    </w:p>
    <w:p w14:paraId="2E8A4FF4" w14:textId="31213E3D" w:rsidR="00DF6086" w:rsidRPr="00CD07FF" w:rsidRDefault="00EA7E4F" w:rsidP="00EA7E4F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ab/>
      </w:r>
    </w:p>
    <w:p w14:paraId="50EB1D23" w14:textId="39641ECC" w:rsidR="003F70FA" w:rsidRPr="00CD07FF" w:rsidRDefault="003F70FA" w:rsidP="003F70F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k-SK"/>
        </w:rPr>
      </w:pPr>
      <w:r>
        <w:rPr>
          <w:rFonts w:ascii="Times New Roman" w:hAnsi="Times New Roman" w:cs="Times New Roman"/>
          <w:b/>
          <w:bCs/>
          <w:lang w:val="sk-SK"/>
        </w:rPr>
        <w:t>2</w:t>
      </w:r>
      <w:r w:rsidRPr="00CD07FF">
        <w:rPr>
          <w:rFonts w:ascii="Times New Roman" w:hAnsi="Times New Roman" w:cs="Times New Roman"/>
          <w:b/>
          <w:bCs/>
          <w:lang w:val="sk-SK"/>
        </w:rPr>
        <w:t xml:space="preserve">. </w:t>
      </w:r>
      <w:proofErr w:type="spellStart"/>
      <w:r w:rsidRPr="00CD07FF">
        <w:rPr>
          <w:rFonts w:ascii="Times New Roman" w:hAnsi="Times New Roman" w:cs="Times New Roman"/>
          <w:b/>
          <w:bCs/>
          <w:lang w:val="sk-SK"/>
        </w:rPr>
        <w:t>Pragmaštylistika</w:t>
      </w:r>
      <w:proofErr w:type="spellEnd"/>
      <w:r w:rsidRPr="00CD07FF">
        <w:rPr>
          <w:rFonts w:ascii="Times New Roman" w:hAnsi="Times New Roman" w:cs="Times New Roman"/>
          <w:b/>
          <w:bCs/>
          <w:lang w:val="sk-SK"/>
        </w:rPr>
        <w:t xml:space="preserve">. Princípy a zásady efektívnej komunikácie </w:t>
      </w:r>
    </w:p>
    <w:p w14:paraId="66C99DF5" w14:textId="77777777" w:rsidR="003F70FA" w:rsidRPr="00CD07FF" w:rsidRDefault="003F70FA" w:rsidP="003F70FA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a) Pravidlá vyplývajúce zo vzťahu medzi </w:t>
      </w:r>
      <w:proofErr w:type="spellStart"/>
      <w:r w:rsidRPr="00CD07FF">
        <w:rPr>
          <w:rFonts w:ascii="Times New Roman" w:hAnsi="Times New Roman" w:cs="Times New Roman"/>
          <w:lang w:val="sk-SK"/>
        </w:rPr>
        <w:t>produktorom</w:t>
      </w:r>
      <w:proofErr w:type="spellEnd"/>
      <w:r w:rsidRPr="00CD07FF">
        <w:rPr>
          <w:rFonts w:ascii="Times New Roman" w:hAnsi="Times New Roman" w:cs="Times New Roman"/>
          <w:lang w:val="sk-SK"/>
        </w:rPr>
        <w:t xml:space="preserve"> a recipientom. </w:t>
      </w:r>
    </w:p>
    <w:p w14:paraId="5FBD9C77" w14:textId="77777777" w:rsidR="003F70FA" w:rsidRPr="00CD07FF" w:rsidRDefault="003F70FA" w:rsidP="003F70FA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b) Pravidlá vyplývajúce zo zákonitostí textovej výstavby.</w:t>
      </w:r>
    </w:p>
    <w:p w14:paraId="0828609E" w14:textId="77777777" w:rsidR="003F70FA" w:rsidRPr="00CD07FF" w:rsidRDefault="003F70FA" w:rsidP="003F70F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Literatúra:  </w:t>
      </w:r>
    </w:p>
    <w:p w14:paraId="100F49A5" w14:textId="77777777" w:rsidR="003F70FA" w:rsidRPr="00CD07FF" w:rsidRDefault="003F70FA" w:rsidP="003F70FA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SPÁČILOVÁ, S. – KLINGOVÁ, J. : </w:t>
      </w:r>
      <w:proofErr w:type="spellStart"/>
      <w:r w:rsidRPr="00CD07FF">
        <w:rPr>
          <w:rFonts w:ascii="Times New Roman" w:hAnsi="Times New Roman" w:cs="Times New Roman"/>
          <w:sz w:val="20"/>
          <w:szCs w:val="20"/>
          <w:lang w:val="sk-SK"/>
        </w:rPr>
        <w:t>Pragmaštylistika</w:t>
      </w:r>
      <w:proofErr w:type="spellEnd"/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. In: D. </w:t>
      </w:r>
      <w:proofErr w:type="spellStart"/>
      <w:r w:rsidRPr="00CD07FF">
        <w:rPr>
          <w:rFonts w:ascii="Times New Roman" w:hAnsi="Times New Roman" w:cs="Times New Roman"/>
          <w:sz w:val="20"/>
          <w:szCs w:val="20"/>
          <w:lang w:val="sk-SK"/>
        </w:rPr>
        <w:t>Slančová</w:t>
      </w:r>
      <w:proofErr w:type="spellEnd"/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 – S. Spáčilová et al.: </w:t>
      </w:r>
      <w:r w:rsidRPr="00CD07FF">
        <w:rPr>
          <w:rFonts w:ascii="Times New Roman" w:hAnsi="Times New Roman" w:cs="Times New Roman"/>
          <w:i/>
          <w:iCs/>
          <w:sz w:val="20"/>
          <w:szCs w:val="20"/>
          <w:lang w:val="sk-SK"/>
        </w:rPr>
        <w:t>Úvod do štúdia interaktívnej štylistiky</w:t>
      </w:r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 </w:t>
      </w:r>
      <w:r w:rsidRPr="00CD07FF">
        <w:rPr>
          <w:rFonts w:ascii="Times New Roman" w:hAnsi="Times New Roman" w:cs="Times New Roman"/>
          <w:i/>
          <w:iCs/>
          <w:sz w:val="20"/>
          <w:szCs w:val="20"/>
          <w:lang w:val="sk-SK"/>
        </w:rPr>
        <w:t>(I)</w:t>
      </w:r>
      <w:r w:rsidRPr="00CD07FF">
        <w:rPr>
          <w:rFonts w:ascii="Times New Roman" w:hAnsi="Times New Roman" w:cs="Times New Roman"/>
          <w:sz w:val="20"/>
          <w:szCs w:val="20"/>
          <w:lang w:val="sk-SK"/>
        </w:rPr>
        <w:t>. Prešov: Vydavateľstvo Prešovskej univerzity 2022, s. 305 – 369.</w:t>
      </w:r>
    </w:p>
    <w:p w14:paraId="3588F3EB" w14:textId="77777777" w:rsidR="003F70FA" w:rsidRPr="00CD07FF" w:rsidRDefault="003F70FA" w:rsidP="003F70FA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SLANČOVÁ, D.: </w:t>
      </w:r>
      <w:r w:rsidRPr="00CD07FF">
        <w:rPr>
          <w:rFonts w:ascii="Times New Roman" w:hAnsi="Times New Roman" w:cs="Times New Roman"/>
          <w:i/>
          <w:iCs/>
          <w:sz w:val="20"/>
          <w:szCs w:val="20"/>
          <w:lang w:val="sk-SK"/>
        </w:rPr>
        <w:t>Praktická štylistika</w:t>
      </w:r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. Prešov: </w:t>
      </w:r>
      <w:proofErr w:type="spellStart"/>
      <w:r w:rsidRPr="00CD07FF">
        <w:rPr>
          <w:rFonts w:ascii="Times New Roman" w:hAnsi="Times New Roman" w:cs="Times New Roman"/>
          <w:sz w:val="20"/>
          <w:szCs w:val="20"/>
          <w:lang w:val="sk-SK"/>
        </w:rPr>
        <w:t>Slovacontact</w:t>
      </w:r>
      <w:proofErr w:type="spellEnd"/>
      <w:r w:rsidRPr="00CD07FF">
        <w:rPr>
          <w:rFonts w:ascii="Times New Roman" w:hAnsi="Times New Roman" w:cs="Times New Roman"/>
          <w:sz w:val="20"/>
          <w:szCs w:val="20"/>
          <w:lang w:val="sk-SK"/>
        </w:rPr>
        <w:t xml:space="preserve"> 1996, s. 68 – 109.</w:t>
      </w:r>
    </w:p>
    <w:p w14:paraId="635D7DEE" w14:textId="77777777" w:rsidR="00EA7E4F" w:rsidRPr="00CD07FF" w:rsidRDefault="00EA7E4F" w:rsidP="00EA7E4F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k-SK"/>
        </w:rPr>
      </w:pPr>
    </w:p>
    <w:p w14:paraId="01C6377F" w14:textId="77777777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CD07FF">
        <w:rPr>
          <w:rFonts w:ascii="Times New Roman" w:hAnsi="Times New Roman" w:cs="Times New Roman"/>
          <w:b/>
          <w:lang w:val="sk-SK"/>
        </w:rPr>
        <w:t xml:space="preserve">Základná literatúra: </w:t>
      </w:r>
    </w:p>
    <w:p w14:paraId="2C4BA4C8" w14:textId="09DA8B00" w:rsidR="00954A68" w:rsidRPr="00CD07FF" w:rsidRDefault="00954A68" w:rsidP="00E8272F">
      <w:pPr>
        <w:pStyle w:val="Zkladntext"/>
        <w:jc w:val="both"/>
        <w:rPr>
          <w:sz w:val="22"/>
        </w:rPr>
      </w:pPr>
      <w:r w:rsidRPr="00CD07FF">
        <w:rPr>
          <w:sz w:val="22"/>
        </w:rPr>
        <w:t xml:space="preserve">SLANČOVÁ, D. – SPÁČILOVÁ, S. et al.: Úvod do štúdia interaktívnej štylistiky (I), (II). Prešov: </w:t>
      </w:r>
      <w:r w:rsidR="00E8272F" w:rsidRPr="00CD07FF">
        <w:rPr>
          <w:sz w:val="22"/>
        </w:rPr>
        <w:t>V</w:t>
      </w:r>
      <w:r w:rsidRPr="00CD07FF">
        <w:rPr>
          <w:sz w:val="22"/>
        </w:rPr>
        <w:t>ydavateľstvo Prešovskej univerzity 2022.</w:t>
      </w:r>
    </w:p>
    <w:p w14:paraId="6CFD557D" w14:textId="1037AFB5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SLANČOVÁ, D.: Praktická štylistika. (Štylistická príručka). 1., 2. vyd. Prešov: Filozofická fakulta UPJŠ a </w:t>
      </w:r>
      <w:proofErr w:type="spellStart"/>
      <w:r w:rsidRPr="00CD07FF">
        <w:rPr>
          <w:rFonts w:ascii="Times New Roman" w:hAnsi="Times New Roman" w:cs="Times New Roman"/>
          <w:lang w:val="sk-SK"/>
        </w:rPr>
        <w:t>Slovacontact</w:t>
      </w:r>
      <w:proofErr w:type="spellEnd"/>
      <w:r w:rsidRPr="00CD07FF">
        <w:rPr>
          <w:rFonts w:ascii="Times New Roman" w:hAnsi="Times New Roman" w:cs="Times New Roman"/>
          <w:lang w:val="sk-SK"/>
        </w:rPr>
        <w:t xml:space="preserve"> 1994, 1996. </w:t>
      </w:r>
    </w:p>
    <w:p w14:paraId="4DC57C2B" w14:textId="435C74EA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MISTRÍK, J.: Štylistika. 1., 2., 3. vyd. Bratislava: SPN 1985, 1989, 1997. </w:t>
      </w:r>
    </w:p>
    <w:p w14:paraId="2C395CDB" w14:textId="4CFE1DC2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FINDRA, J.: Štylistika slovenčiny. Martin: Vydavateľstvo Osveta 2004.</w:t>
      </w:r>
    </w:p>
    <w:p w14:paraId="2FAC123B" w14:textId="63E7BA7E" w:rsidR="007762C5" w:rsidRPr="00CD07FF" w:rsidRDefault="007762C5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FINDRA, J.: Štylistika súčasnej slovenčiny. Martin: Vydavateľstvo Osveta</w:t>
      </w:r>
      <w:r w:rsidR="00997CA8" w:rsidRPr="00CD07FF">
        <w:rPr>
          <w:rFonts w:ascii="Times New Roman" w:hAnsi="Times New Roman" w:cs="Times New Roman"/>
          <w:lang w:val="sk-SK"/>
        </w:rPr>
        <w:t xml:space="preserve"> </w:t>
      </w:r>
      <w:r w:rsidRPr="00CD07FF">
        <w:rPr>
          <w:rFonts w:ascii="Times New Roman" w:hAnsi="Times New Roman" w:cs="Times New Roman"/>
          <w:lang w:val="sk-SK"/>
        </w:rPr>
        <w:t>2013.</w:t>
      </w:r>
    </w:p>
    <w:p w14:paraId="0B58AF82" w14:textId="75665735" w:rsidR="00BA1DCC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4FCDD7E7" w14:textId="77777777" w:rsidR="00C1456C" w:rsidRDefault="00C1456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0FC435A7" w14:textId="77777777" w:rsidR="00C1456C" w:rsidRPr="00CD07FF" w:rsidRDefault="00C1456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6451C299" w14:textId="77777777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CD07FF">
        <w:rPr>
          <w:rFonts w:ascii="Times New Roman" w:hAnsi="Times New Roman" w:cs="Times New Roman"/>
          <w:b/>
          <w:lang w:val="sk-SK"/>
        </w:rPr>
        <w:lastRenderedPageBreak/>
        <w:t xml:space="preserve">Odporúčaná literatúra: </w:t>
      </w:r>
    </w:p>
    <w:p w14:paraId="2FA36683" w14:textId="052135CC" w:rsidR="00BA1DCC" w:rsidRPr="002D2665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cs-CZ"/>
        </w:rPr>
      </w:pPr>
      <w:r w:rsidRPr="002D2665">
        <w:rPr>
          <w:rFonts w:ascii="Times New Roman" w:hAnsi="Times New Roman" w:cs="Times New Roman"/>
          <w:lang w:val="cs-CZ"/>
        </w:rPr>
        <w:t xml:space="preserve">ČECHOVÁ, M. a kol.: Současná česká stylistika. Praha: ISV 2003. </w:t>
      </w:r>
    </w:p>
    <w:p w14:paraId="2AA07DE4" w14:textId="6619932C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FINDRA, J.: Štylistika slovenčiny v cvičeniach. Martin: Vydavateľstvo Osveta 2005. </w:t>
      </w:r>
    </w:p>
    <w:p w14:paraId="6A0A668C" w14:textId="7E2FE46F" w:rsidR="00BA1DCC" w:rsidRPr="002D2665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cs-CZ"/>
        </w:rPr>
      </w:pPr>
      <w:r w:rsidRPr="002D2665">
        <w:rPr>
          <w:rFonts w:ascii="Times New Roman" w:hAnsi="Times New Roman" w:cs="Times New Roman"/>
          <w:lang w:val="cs-CZ"/>
        </w:rPr>
        <w:t xml:space="preserve">HOFFMANNOVÁ, J.: Stylistika a... Současná situace stylistiky. Praha: </w:t>
      </w:r>
      <w:proofErr w:type="spellStart"/>
      <w:r w:rsidRPr="002D2665">
        <w:rPr>
          <w:rFonts w:ascii="Times New Roman" w:hAnsi="Times New Roman" w:cs="Times New Roman"/>
          <w:lang w:val="cs-CZ"/>
        </w:rPr>
        <w:t>Trizonia</w:t>
      </w:r>
      <w:proofErr w:type="spellEnd"/>
      <w:r w:rsidRPr="002D2665">
        <w:rPr>
          <w:rFonts w:ascii="Times New Roman" w:hAnsi="Times New Roman" w:cs="Times New Roman"/>
          <w:lang w:val="cs-CZ"/>
        </w:rPr>
        <w:t xml:space="preserve"> 1997. </w:t>
      </w:r>
    </w:p>
    <w:p w14:paraId="2C0CF715" w14:textId="0E5B7448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HORECKÝ, J.: O jazyku a štýle kriticky a prakticky. Prešov: Náuka 2000. </w:t>
      </w:r>
    </w:p>
    <w:p w14:paraId="086F9B87" w14:textId="77777777" w:rsidR="001E11F2" w:rsidRPr="00CD07FF" w:rsidRDefault="001E11F2" w:rsidP="00E8272F">
      <w:pPr>
        <w:pStyle w:val="Zkladntext"/>
        <w:jc w:val="both"/>
        <w:rPr>
          <w:sz w:val="22"/>
          <w:szCs w:val="22"/>
        </w:rPr>
      </w:pPr>
      <w:r w:rsidRPr="00CD07FF">
        <w:rPr>
          <w:sz w:val="22"/>
          <w:szCs w:val="22"/>
        </w:rPr>
        <w:t>HORVÁTH, M.: Štylistika súčasného slovenského jazyka. Bratislava: UK 2016.</w:t>
      </w:r>
    </w:p>
    <w:p w14:paraId="3CAE34AD" w14:textId="6588AEAB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MLACEK,  J.:  Sedemkrát  o štýle  a štylistike.  Ružomberok:  Katolícka  univerzita  v Ružomberku. Filozofická fakulta 2007. </w:t>
      </w:r>
    </w:p>
    <w:p w14:paraId="0227B841" w14:textId="47A1BF05" w:rsidR="00AF75A8" w:rsidRPr="00CD07FF" w:rsidRDefault="00AF75A8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 xml:space="preserve">RONČÁKOVÁ, T.: Žurnalistické žánre. Ružomberok: </w:t>
      </w:r>
      <w:proofErr w:type="spellStart"/>
      <w:r w:rsidRPr="00CD07FF">
        <w:rPr>
          <w:rFonts w:ascii="Times New Roman" w:hAnsi="Times New Roman" w:cs="Times New Roman"/>
          <w:lang w:val="sk-SK"/>
        </w:rPr>
        <w:t>Verbum</w:t>
      </w:r>
      <w:proofErr w:type="spellEnd"/>
      <w:r w:rsidRPr="00CD07FF">
        <w:rPr>
          <w:rFonts w:ascii="Times New Roman" w:hAnsi="Times New Roman" w:cs="Times New Roman"/>
          <w:lang w:val="sk-SK"/>
        </w:rPr>
        <w:t xml:space="preserve"> 2011.</w:t>
      </w:r>
    </w:p>
    <w:p w14:paraId="48D43C33" w14:textId="232A080C" w:rsidR="00BA1DCC" w:rsidRPr="00CD07FF" w:rsidRDefault="00BA1DCC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SLANČOVÁ, D.: Základy praktickej</w:t>
      </w:r>
      <w:r w:rsidR="002563AB" w:rsidRPr="00CD07FF">
        <w:rPr>
          <w:rFonts w:ascii="Times New Roman" w:hAnsi="Times New Roman" w:cs="Times New Roman"/>
          <w:lang w:val="sk-SK"/>
        </w:rPr>
        <w:t xml:space="preserve"> rétoriky. Prešov: Náuka 2001.</w:t>
      </w:r>
    </w:p>
    <w:p w14:paraId="2251DCBE" w14:textId="77777777" w:rsidR="00D36741" w:rsidRPr="00CD07FF" w:rsidRDefault="00D36741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</w:p>
    <w:p w14:paraId="398E3679" w14:textId="00E73FAE" w:rsidR="0030224A" w:rsidRPr="00B22A9F" w:rsidRDefault="00B3787D" w:rsidP="00E8272F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b/>
          <w:lang w:val="sk-SK"/>
        </w:rPr>
      </w:pPr>
      <w:r w:rsidRPr="00B22A9F">
        <w:rPr>
          <w:rFonts w:ascii="Times New Roman" w:hAnsi="Times New Roman" w:cs="Times New Roman"/>
          <w:b/>
          <w:lang w:val="sk-SK"/>
        </w:rPr>
        <w:t>Požiadavky na skúšku</w:t>
      </w:r>
      <w:r w:rsidR="002A2033" w:rsidRPr="00B22A9F">
        <w:rPr>
          <w:rFonts w:ascii="Times New Roman" w:hAnsi="Times New Roman" w:cs="Times New Roman"/>
          <w:lang w:val="sk-SK"/>
        </w:rPr>
        <w:t>:</w:t>
      </w:r>
    </w:p>
    <w:p w14:paraId="1FCC8472" w14:textId="22CFB4A4" w:rsidR="0030224A" w:rsidRPr="00B22A9F" w:rsidRDefault="0030224A" w:rsidP="00DB7942">
      <w:pPr>
        <w:pStyle w:val="Zkladntext"/>
        <w:numPr>
          <w:ilvl w:val="0"/>
          <w:numId w:val="24"/>
        </w:numPr>
        <w:shd w:val="clear" w:color="auto" w:fill="D9D9D9" w:themeFill="background1" w:themeFillShade="D9"/>
        <w:ind w:left="360"/>
        <w:jc w:val="both"/>
        <w:rPr>
          <w:sz w:val="22"/>
          <w:szCs w:val="22"/>
        </w:rPr>
      </w:pPr>
      <w:r w:rsidRPr="00B22A9F">
        <w:rPr>
          <w:b/>
          <w:sz w:val="22"/>
          <w:szCs w:val="22"/>
        </w:rPr>
        <w:t>Účasť na seminároch</w:t>
      </w:r>
      <w:r w:rsidRPr="00B22A9F">
        <w:rPr>
          <w:sz w:val="22"/>
          <w:szCs w:val="22"/>
        </w:rPr>
        <w:t xml:space="preserve"> (max. </w:t>
      </w:r>
      <w:r w:rsidR="00DB7942" w:rsidRPr="00B22A9F">
        <w:rPr>
          <w:sz w:val="22"/>
          <w:szCs w:val="22"/>
        </w:rPr>
        <w:t>2</w:t>
      </w:r>
      <w:r w:rsidRPr="00B22A9F">
        <w:rPr>
          <w:sz w:val="22"/>
          <w:szCs w:val="22"/>
        </w:rPr>
        <w:t xml:space="preserve"> absencie)</w:t>
      </w:r>
      <w:r w:rsidR="00DF6086" w:rsidRPr="00B22A9F">
        <w:rPr>
          <w:sz w:val="22"/>
          <w:szCs w:val="22"/>
        </w:rPr>
        <w:t>.</w:t>
      </w:r>
    </w:p>
    <w:p w14:paraId="5BCEC264" w14:textId="77777777" w:rsidR="000A498C" w:rsidRPr="00B22A9F" w:rsidRDefault="000A498C" w:rsidP="00B22A9F">
      <w:pPr>
        <w:pStyle w:val="Zkladntext"/>
        <w:shd w:val="clear" w:color="auto" w:fill="D9D9D9" w:themeFill="background1" w:themeFillShade="D9"/>
        <w:jc w:val="both"/>
        <w:rPr>
          <w:sz w:val="22"/>
          <w:szCs w:val="22"/>
        </w:rPr>
      </w:pPr>
    </w:p>
    <w:p w14:paraId="78844A16" w14:textId="7390289C" w:rsidR="00796EB3" w:rsidRPr="00B22A9F" w:rsidRDefault="00B22A9F" w:rsidP="00DB7942">
      <w:pPr>
        <w:pStyle w:val="Zkladntext"/>
        <w:numPr>
          <w:ilvl w:val="0"/>
          <w:numId w:val="24"/>
        </w:numPr>
        <w:shd w:val="clear" w:color="auto" w:fill="D9D9D9" w:themeFill="background1" w:themeFillShade="D9"/>
        <w:ind w:left="360"/>
        <w:jc w:val="both"/>
        <w:rPr>
          <w:sz w:val="22"/>
          <w:szCs w:val="22"/>
        </w:rPr>
      </w:pPr>
      <w:r w:rsidRPr="00B22A9F">
        <w:rPr>
          <w:b/>
          <w:sz w:val="22"/>
          <w:szCs w:val="22"/>
        </w:rPr>
        <w:t xml:space="preserve">(1) </w:t>
      </w:r>
      <w:r w:rsidR="00796EB3" w:rsidRPr="00B22A9F">
        <w:rPr>
          <w:b/>
          <w:sz w:val="22"/>
          <w:szCs w:val="22"/>
        </w:rPr>
        <w:t xml:space="preserve">Seminárna práca. </w:t>
      </w:r>
      <w:r w:rsidR="00796EB3" w:rsidRPr="00B22A9F">
        <w:rPr>
          <w:sz w:val="22"/>
          <w:szCs w:val="22"/>
        </w:rPr>
        <w:t>Analýza ľubovoľného textu na základe aplikácie výrazovej koncepcie štýlu.</w:t>
      </w:r>
      <w:r w:rsidR="00DB7942" w:rsidRPr="00B22A9F">
        <w:rPr>
          <w:sz w:val="22"/>
          <w:szCs w:val="22"/>
        </w:rPr>
        <w:t xml:space="preserve"> Téma bude odprezentovaná v rámci prednášok. </w:t>
      </w:r>
      <w:r w:rsidR="00796EB3" w:rsidRPr="00B22A9F">
        <w:rPr>
          <w:sz w:val="22"/>
          <w:szCs w:val="22"/>
        </w:rPr>
        <w:t xml:space="preserve"> </w:t>
      </w:r>
    </w:p>
    <w:p w14:paraId="061B38FD" w14:textId="77777777" w:rsidR="00796EB3" w:rsidRPr="00B22A9F" w:rsidRDefault="00796EB3" w:rsidP="00DB7942">
      <w:pPr>
        <w:pStyle w:val="Zkladntext"/>
        <w:shd w:val="clear" w:color="auto" w:fill="D9D9D9" w:themeFill="background1" w:themeFillShade="D9"/>
        <w:jc w:val="both"/>
        <w:rPr>
          <w:b/>
          <w:sz w:val="22"/>
          <w:szCs w:val="22"/>
        </w:rPr>
      </w:pPr>
    </w:p>
    <w:p w14:paraId="5D65F349" w14:textId="77777777" w:rsidR="00796EB3" w:rsidRPr="00B22A9F" w:rsidRDefault="00796EB3" w:rsidP="00DB7942">
      <w:pPr>
        <w:pStyle w:val="Zkladntext"/>
        <w:shd w:val="clear" w:color="auto" w:fill="D9D9D9" w:themeFill="background1" w:themeFillShade="D9"/>
        <w:jc w:val="both"/>
        <w:rPr>
          <w:b/>
          <w:sz w:val="22"/>
          <w:szCs w:val="22"/>
        </w:rPr>
      </w:pPr>
      <w:r w:rsidRPr="00B22A9F">
        <w:rPr>
          <w:b/>
          <w:sz w:val="22"/>
          <w:szCs w:val="22"/>
        </w:rPr>
        <w:t xml:space="preserve">Práca bude obsahovať: </w:t>
      </w:r>
    </w:p>
    <w:p w14:paraId="2B332C42" w14:textId="77777777" w:rsidR="00796EB3" w:rsidRPr="00B22A9F" w:rsidRDefault="00796EB3" w:rsidP="00DB7942">
      <w:pPr>
        <w:pStyle w:val="Zkladntext"/>
        <w:numPr>
          <w:ilvl w:val="0"/>
          <w:numId w:val="6"/>
        </w:numPr>
        <w:shd w:val="clear" w:color="auto" w:fill="D9D9D9" w:themeFill="background1" w:themeFillShade="D9"/>
        <w:tabs>
          <w:tab w:val="num" w:pos="360"/>
        </w:tabs>
        <w:jc w:val="both"/>
        <w:rPr>
          <w:sz w:val="22"/>
          <w:szCs w:val="22"/>
        </w:rPr>
      </w:pPr>
      <w:r w:rsidRPr="00B22A9F">
        <w:rPr>
          <w:sz w:val="22"/>
          <w:szCs w:val="22"/>
        </w:rPr>
        <w:t>zdôvodnenie výberu textu</w:t>
      </w:r>
    </w:p>
    <w:p w14:paraId="6535B9AA" w14:textId="77777777" w:rsidR="00796EB3" w:rsidRPr="00B22A9F" w:rsidRDefault="00796EB3" w:rsidP="00DB7942">
      <w:pPr>
        <w:pStyle w:val="Zkladntext"/>
        <w:numPr>
          <w:ilvl w:val="0"/>
          <w:numId w:val="6"/>
        </w:numPr>
        <w:shd w:val="clear" w:color="auto" w:fill="D9D9D9" w:themeFill="background1" w:themeFillShade="D9"/>
        <w:tabs>
          <w:tab w:val="num" w:pos="360"/>
        </w:tabs>
        <w:jc w:val="both"/>
        <w:rPr>
          <w:sz w:val="22"/>
          <w:szCs w:val="22"/>
        </w:rPr>
      </w:pPr>
      <w:r w:rsidRPr="00B22A9F">
        <w:rPr>
          <w:sz w:val="22"/>
          <w:szCs w:val="22"/>
        </w:rPr>
        <w:t>východiskový text  (v rozsahu maximálne jednej strany)</w:t>
      </w:r>
    </w:p>
    <w:p w14:paraId="592098DB" w14:textId="77777777" w:rsidR="00796EB3" w:rsidRPr="00B22A9F" w:rsidRDefault="00796EB3" w:rsidP="00DB7942">
      <w:pPr>
        <w:pStyle w:val="Zkladntext"/>
        <w:numPr>
          <w:ilvl w:val="0"/>
          <w:numId w:val="6"/>
        </w:numPr>
        <w:shd w:val="clear" w:color="auto" w:fill="D9D9D9" w:themeFill="background1" w:themeFillShade="D9"/>
        <w:tabs>
          <w:tab w:val="num" w:pos="360"/>
        </w:tabs>
        <w:jc w:val="both"/>
        <w:rPr>
          <w:sz w:val="22"/>
          <w:szCs w:val="22"/>
        </w:rPr>
      </w:pPr>
      <w:r w:rsidRPr="00B22A9F">
        <w:rPr>
          <w:sz w:val="22"/>
          <w:szCs w:val="22"/>
        </w:rPr>
        <w:t xml:space="preserve">samostatnú analýzu východiskového textu na základe aplikácie sústavy výrazových kategórií v rozsahu minimálne 3 strany – </w:t>
      </w:r>
      <w:proofErr w:type="spellStart"/>
      <w:r w:rsidRPr="00B22A9F">
        <w:rPr>
          <w:sz w:val="22"/>
          <w:szCs w:val="22"/>
        </w:rPr>
        <w:t>Times</w:t>
      </w:r>
      <w:proofErr w:type="spellEnd"/>
      <w:r w:rsidRPr="00B22A9F">
        <w:rPr>
          <w:sz w:val="22"/>
          <w:szCs w:val="22"/>
        </w:rPr>
        <w:t xml:space="preserve"> New Roman 12, riadkovanie 1,5</w:t>
      </w:r>
    </w:p>
    <w:p w14:paraId="5294EB30" w14:textId="004A242A" w:rsidR="00796EB3" w:rsidRPr="00B22A9F" w:rsidRDefault="00796EB3" w:rsidP="00DB7942">
      <w:pPr>
        <w:pStyle w:val="Zkladntext"/>
        <w:numPr>
          <w:ilvl w:val="0"/>
          <w:numId w:val="6"/>
        </w:numPr>
        <w:shd w:val="clear" w:color="auto" w:fill="D9D9D9" w:themeFill="background1" w:themeFillShade="D9"/>
        <w:tabs>
          <w:tab w:val="num" w:pos="360"/>
        </w:tabs>
        <w:jc w:val="both"/>
        <w:rPr>
          <w:sz w:val="22"/>
          <w:szCs w:val="22"/>
        </w:rPr>
      </w:pPr>
      <w:r w:rsidRPr="00B22A9F">
        <w:rPr>
          <w:sz w:val="22"/>
          <w:szCs w:val="22"/>
        </w:rPr>
        <w:t>charakteristik</w:t>
      </w:r>
      <w:r w:rsidR="00B22A9F" w:rsidRPr="00B22A9F">
        <w:rPr>
          <w:sz w:val="22"/>
          <w:szCs w:val="22"/>
        </w:rPr>
        <w:t>u</w:t>
      </w:r>
      <w:r w:rsidRPr="00B22A9F">
        <w:rPr>
          <w:sz w:val="22"/>
          <w:szCs w:val="22"/>
        </w:rPr>
        <w:t xml:space="preserve"> štýlu analyzovaného textu</w:t>
      </w:r>
    </w:p>
    <w:p w14:paraId="360F8447" w14:textId="77777777" w:rsidR="00796EB3" w:rsidRPr="00B22A9F" w:rsidRDefault="00796EB3" w:rsidP="00DB7942">
      <w:pPr>
        <w:pStyle w:val="Zkladntext"/>
        <w:shd w:val="clear" w:color="auto" w:fill="D9D9D9" w:themeFill="background1" w:themeFillShade="D9"/>
        <w:rPr>
          <w:sz w:val="22"/>
          <w:szCs w:val="22"/>
        </w:rPr>
      </w:pPr>
      <w:r w:rsidRPr="00B22A9F">
        <w:rPr>
          <w:sz w:val="22"/>
          <w:szCs w:val="22"/>
        </w:rPr>
        <w:t>Hodnotiť sa bude aj formálna stránka práce a pravopis.</w:t>
      </w:r>
    </w:p>
    <w:p w14:paraId="0C526A98" w14:textId="14E3D406" w:rsidR="00796EB3" w:rsidRDefault="00796EB3" w:rsidP="00DB7942">
      <w:pPr>
        <w:pStyle w:val="Zkladntext"/>
        <w:shd w:val="clear" w:color="auto" w:fill="D9D9D9" w:themeFill="background1" w:themeFillShade="D9"/>
        <w:rPr>
          <w:bCs/>
          <w:sz w:val="22"/>
          <w:szCs w:val="22"/>
        </w:rPr>
      </w:pPr>
      <w:r w:rsidRPr="00B22A9F">
        <w:rPr>
          <w:b/>
          <w:sz w:val="22"/>
          <w:szCs w:val="22"/>
        </w:rPr>
        <w:t xml:space="preserve">Maximálny počet bodov: </w:t>
      </w:r>
      <w:r w:rsidR="000A498C" w:rsidRPr="00B22A9F">
        <w:rPr>
          <w:b/>
          <w:sz w:val="22"/>
          <w:szCs w:val="22"/>
        </w:rPr>
        <w:t>3</w:t>
      </w:r>
      <w:r w:rsidRPr="00B22A9F">
        <w:rPr>
          <w:b/>
          <w:sz w:val="22"/>
          <w:szCs w:val="22"/>
        </w:rPr>
        <w:t xml:space="preserve">0 b. </w:t>
      </w:r>
      <w:r w:rsidRPr="00B22A9F">
        <w:rPr>
          <w:b/>
          <w:bCs/>
          <w:sz w:val="22"/>
          <w:szCs w:val="22"/>
        </w:rPr>
        <w:t>Minimálny potrebný počet bodov:</w:t>
      </w:r>
      <w:r w:rsidRPr="00B22A9F">
        <w:rPr>
          <w:sz w:val="22"/>
          <w:szCs w:val="22"/>
        </w:rPr>
        <w:t xml:space="preserve"> </w:t>
      </w:r>
      <w:r w:rsidRPr="00B22A9F">
        <w:rPr>
          <w:b/>
          <w:sz w:val="22"/>
          <w:szCs w:val="22"/>
        </w:rPr>
        <w:t>1</w:t>
      </w:r>
      <w:r w:rsidR="000A498C" w:rsidRPr="00B22A9F">
        <w:rPr>
          <w:b/>
          <w:sz w:val="22"/>
          <w:szCs w:val="22"/>
        </w:rPr>
        <w:t>5</w:t>
      </w:r>
      <w:r w:rsidRPr="00B22A9F">
        <w:rPr>
          <w:b/>
          <w:sz w:val="22"/>
          <w:szCs w:val="22"/>
        </w:rPr>
        <w:t xml:space="preserve"> b</w:t>
      </w:r>
      <w:r w:rsidRPr="00B22A9F">
        <w:rPr>
          <w:bCs/>
          <w:sz w:val="22"/>
          <w:szCs w:val="22"/>
        </w:rPr>
        <w:t>.</w:t>
      </w:r>
    </w:p>
    <w:p w14:paraId="0349B530" w14:textId="668C1D15" w:rsidR="00AA0FF3" w:rsidRPr="00B22A9F" w:rsidRDefault="00AA0FF3" w:rsidP="00AA0FF3">
      <w:pPr>
        <w:pStyle w:val="Zkladntext"/>
        <w:shd w:val="clear" w:color="auto" w:fill="D9D9D9" w:themeFill="background1" w:themeFillShade="D9"/>
        <w:jc w:val="both"/>
        <w:rPr>
          <w:sz w:val="22"/>
          <w:szCs w:val="22"/>
        </w:rPr>
      </w:pPr>
      <w:r w:rsidRPr="00B22A9F">
        <w:rPr>
          <w:sz w:val="22"/>
          <w:szCs w:val="22"/>
        </w:rPr>
        <w:t xml:space="preserve">Študent/študentka má nárok na </w:t>
      </w:r>
      <w:r w:rsidRPr="00B22A9F">
        <w:rPr>
          <w:sz w:val="22"/>
          <w:szCs w:val="22"/>
          <w:u w:val="single"/>
        </w:rPr>
        <w:t>jeden riadny a jede</w:t>
      </w:r>
      <w:r>
        <w:rPr>
          <w:sz w:val="22"/>
          <w:szCs w:val="22"/>
          <w:u w:val="single"/>
        </w:rPr>
        <w:t>n opravný termín seminárnej práce</w:t>
      </w:r>
      <w:r w:rsidRPr="00B22A9F">
        <w:rPr>
          <w:sz w:val="22"/>
          <w:szCs w:val="22"/>
        </w:rPr>
        <w:t xml:space="preserve">. </w:t>
      </w:r>
    </w:p>
    <w:p w14:paraId="50CFF1AE" w14:textId="37EA930B" w:rsidR="00796EB3" w:rsidRPr="00B22A9F" w:rsidRDefault="00796EB3" w:rsidP="00DB7942">
      <w:pPr>
        <w:pStyle w:val="Zkladntext"/>
        <w:shd w:val="clear" w:color="auto" w:fill="D9D9D9" w:themeFill="background1" w:themeFillShade="D9"/>
        <w:jc w:val="both"/>
        <w:rPr>
          <w:sz w:val="22"/>
          <w:szCs w:val="22"/>
        </w:rPr>
      </w:pPr>
      <w:r w:rsidRPr="00B22A9F">
        <w:rPr>
          <w:sz w:val="22"/>
          <w:szCs w:val="22"/>
        </w:rPr>
        <w:t xml:space="preserve">Seminárna práca bude odovzdaná </w:t>
      </w:r>
      <w:r w:rsidRPr="00B22A9F">
        <w:rPr>
          <w:sz w:val="22"/>
          <w:szCs w:val="22"/>
          <w:u w:val="single"/>
        </w:rPr>
        <w:t>vyučujúcej seminárov</w:t>
      </w:r>
      <w:r w:rsidRPr="00B22A9F">
        <w:rPr>
          <w:sz w:val="22"/>
          <w:szCs w:val="22"/>
        </w:rPr>
        <w:t xml:space="preserve"> najneskôr deň pred ústnou skúškou v elektronickej podobe cez aplikáciu MS TEAMS. </w:t>
      </w:r>
    </w:p>
    <w:p w14:paraId="39A36483" w14:textId="45694AB8" w:rsidR="003F70FA" w:rsidRPr="00B22A9F" w:rsidRDefault="003F70FA" w:rsidP="00B22A9F">
      <w:pPr>
        <w:pStyle w:val="Zkladntext"/>
        <w:shd w:val="clear" w:color="auto" w:fill="D9D9D9" w:themeFill="background1" w:themeFillShade="D9"/>
        <w:jc w:val="both"/>
        <w:rPr>
          <w:b/>
          <w:bCs/>
          <w:sz w:val="22"/>
          <w:szCs w:val="22"/>
        </w:rPr>
      </w:pPr>
    </w:p>
    <w:p w14:paraId="0401BDA5" w14:textId="5464F95E" w:rsidR="0030224A" w:rsidRPr="00B22A9F" w:rsidRDefault="00B22A9F" w:rsidP="00DB7942">
      <w:pPr>
        <w:pStyle w:val="Zkladntext"/>
        <w:numPr>
          <w:ilvl w:val="0"/>
          <w:numId w:val="24"/>
        </w:numPr>
        <w:shd w:val="clear" w:color="auto" w:fill="D9D9D9" w:themeFill="background1" w:themeFillShade="D9"/>
        <w:ind w:left="360"/>
        <w:jc w:val="both"/>
        <w:rPr>
          <w:sz w:val="22"/>
          <w:szCs w:val="22"/>
        </w:rPr>
      </w:pPr>
      <w:r w:rsidRPr="00B22A9F">
        <w:rPr>
          <w:b/>
          <w:bCs/>
          <w:sz w:val="22"/>
          <w:szCs w:val="22"/>
        </w:rPr>
        <w:t xml:space="preserve">(2) </w:t>
      </w:r>
      <w:r w:rsidR="003F70FA" w:rsidRPr="00B22A9F">
        <w:rPr>
          <w:b/>
          <w:bCs/>
          <w:sz w:val="22"/>
          <w:szCs w:val="22"/>
        </w:rPr>
        <w:t>Písomná časť skúšky</w:t>
      </w:r>
      <w:r w:rsidR="00796EB3" w:rsidRPr="00B22A9F">
        <w:rPr>
          <w:b/>
          <w:bCs/>
          <w:sz w:val="22"/>
          <w:szCs w:val="22"/>
        </w:rPr>
        <w:t xml:space="preserve"> </w:t>
      </w:r>
      <w:r w:rsidR="00796EB3" w:rsidRPr="00B22A9F">
        <w:rPr>
          <w:b/>
          <w:bCs/>
          <w:sz w:val="22"/>
          <w:szCs w:val="22"/>
          <w:u w:val="single"/>
        </w:rPr>
        <w:t>v zápočtovom týždni letného semestra</w:t>
      </w:r>
      <w:r w:rsidR="003F70FA" w:rsidRPr="00B22A9F">
        <w:rPr>
          <w:b/>
          <w:bCs/>
          <w:sz w:val="22"/>
          <w:szCs w:val="22"/>
        </w:rPr>
        <w:t>.</w:t>
      </w:r>
      <w:r w:rsidR="003F70FA" w:rsidRPr="00B22A9F">
        <w:rPr>
          <w:sz w:val="22"/>
          <w:szCs w:val="22"/>
        </w:rPr>
        <w:t xml:space="preserve"> </w:t>
      </w:r>
      <w:r w:rsidR="0030224A" w:rsidRPr="00B22A9F">
        <w:rPr>
          <w:sz w:val="22"/>
          <w:szCs w:val="22"/>
        </w:rPr>
        <w:t xml:space="preserve">Interpretácia </w:t>
      </w:r>
      <w:r w:rsidR="003F70FA" w:rsidRPr="00B22A9F">
        <w:rPr>
          <w:sz w:val="22"/>
          <w:szCs w:val="22"/>
        </w:rPr>
        <w:t>zadaného textu. Určenie</w:t>
      </w:r>
      <w:r w:rsidR="00796EB3" w:rsidRPr="00B22A9F">
        <w:rPr>
          <w:sz w:val="22"/>
          <w:szCs w:val="22"/>
        </w:rPr>
        <w:t xml:space="preserve"> štýlu, žánru,</w:t>
      </w:r>
      <w:r w:rsidR="003F70FA" w:rsidRPr="00B22A9F">
        <w:rPr>
          <w:sz w:val="22"/>
          <w:szCs w:val="22"/>
        </w:rPr>
        <w:t xml:space="preserve"> dominantnej textovej stratégie</w:t>
      </w:r>
      <w:r w:rsidR="00796EB3" w:rsidRPr="00B22A9F">
        <w:rPr>
          <w:sz w:val="22"/>
          <w:szCs w:val="22"/>
        </w:rPr>
        <w:t>/štruktúry</w:t>
      </w:r>
      <w:r w:rsidR="003F70FA" w:rsidRPr="00B22A9F">
        <w:rPr>
          <w:sz w:val="22"/>
          <w:szCs w:val="22"/>
        </w:rPr>
        <w:t xml:space="preserve"> (</w:t>
      </w:r>
      <w:r w:rsidR="00DD31D1" w:rsidRPr="00B22A9F">
        <w:rPr>
          <w:sz w:val="22"/>
          <w:szCs w:val="22"/>
        </w:rPr>
        <w:t>informačn</w:t>
      </w:r>
      <w:r w:rsidR="003F70FA" w:rsidRPr="00B22A9F">
        <w:rPr>
          <w:sz w:val="22"/>
          <w:szCs w:val="22"/>
        </w:rPr>
        <w:t>ej</w:t>
      </w:r>
      <w:r w:rsidR="0030224A" w:rsidRPr="00B22A9F">
        <w:rPr>
          <w:sz w:val="22"/>
          <w:szCs w:val="22"/>
        </w:rPr>
        <w:t xml:space="preserve">, </w:t>
      </w:r>
      <w:r w:rsidR="00DD31D1" w:rsidRPr="00B22A9F">
        <w:rPr>
          <w:sz w:val="22"/>
          <w:szCs w:val="22"/>
        </w:rPr>
        <w:t>opisn</w:t>
      </w:r>
      <w:r w:rsidR="003F70FA" w:rsidRPr="00B22A9F">
        <w:rPr>
          <w:sz w:val="22"/>
          <w:szCs w:val="22"/>
        </w:rPr>
        <w:t>ej</w:t>
      </w:r>
      <w:r w:rsidR="00DD31D1" w:rsidRPr="00B22A9F">
        <w:rPr>
          <w:sz w:val="22"/>
          <w:szCs w:val="22"/>
        </w:rPr>
        <w:t>/deskriptívn</w:t>
      </w:r>
      <w:r w:rsidR="003F70FA" w:rsidRPr="00B22A9F">
        <w:rPr>
          <w:sz w:val="22"/>
          <w:szCs w:val="22"/>
        </w:rPr>
        <w:t>ej</w:t>
      </w:r>
      <w:r w:rsidR="00DD31D1" w:rsidRPr="00B22A9F">
        <w:rPr>
          <w:sz w:val="22"/>
          <w:szCs w:val="22"/>
        </w:rPr>
        <w:t>, rozprávac</w:t>
      </w:r>
      <w:r w:rsidR="003F70FA" w:rsidRPr="00B22A9F">
        <w:rPr>
          <w:sz w:val="22"/>
          <w:szCs w:val="22"/>
        </w:rPr>
        <w:t>ej</w:t>
      </w:r>
      <w:r w:rsidR="00DD31D1" w:rsidRPr="00B22A9F">
        <w:rPr>
          <w:sz w:val="22"/>
          <w:szCs w:val="22"/>
        </w:rPr>
        <w:t>/naratívn</w:t>
      </w:r>
      <w:r w:rsidR="003F70FA" w:rsidRPr="00B22A9F">
        <w:rPr>
          <w:sz w:val="22"/>
          <w:szCs w:val="22"/>
        </w:rPr>
        <w:t>ej</w:t>
      </w:r>
      <w:r w:rsidR="00DD31D1" w:rsidRPr="00B22A9F">
        <w:rPr>
          <w:sz w:val="22"/>
          <w:szCs w:val="22"/>
        </w:rPr>
        <w:t xml:space="preserve"> a</w:t>
      </w:r>
      <w:r w:rsidR="003F70FA" w:rsidRPr="00B22A9F">
        <w:rPr>
          <w:sz w:val="22"/>
          <w:szCs w:val="22"/>
        </w:rPr>
        <w:t>lebo</w:t>
      </w:r>
      <w:r w:rsidR="00DD31D1" w:rsidRPr="00B22A9F">
        <w:rPr>
          <w:sz w:val="22"/>
          <w:szCs w:val="22"/>
        </w:rPr>
        <w:t> výkladov</w:t>
      </w:r>
      <w:r w:rsidR="003F70FA" w:rsidRPr="00B22A9F">
        <w:rPr>
          <w:sz w:val="22"/>
          <w:szCs w:val="22"/>
        </w:rPr>
        <w:t>ej</w:t>
      </w:r>
      <w:r w:rsidR="00DD31D1" w:rsidRPr="00B22A9F">
        <w:rPr>
          <w:sz w:val="22"/>
          <w:szCs w:val="22"/>
        </w:rPr>
        <w:t>/explikatívn</w:t>
      </w:r>
      <w:r w:rsidR="003F70FA" w:rsidRPr="00B22A9F">
        <w:rPr>
          <w:sz w:val="22"/>
          <w:szCs w:val="22"/>
        </w:rPr>
        <w:t>ej)</w:t>
      </w:r>
      <w:r w:rsidR="00796EB3" w:rsidRPr="00B22A9F">
        <w:rPr>
          <w:sz w:val="22"/>
          <w:szCs w:val="22"/>
        </w:rPr>
        <w:t>, štruktúrnych vlastností a charakteristických výrazových prostriedkov.</w:t>
      </w:r>
    </w:p>
    <w:p w14:paraId="44002435" w14:textId="08AEF87C" w:rsidR="00796EB3" w:rsidRPr="00B22A9F" w:rsidRDefault="00796EB3" w:rsidP="00DB7942">
      <w:pPr>
        <w:pStyle w:val="Zkladntext"/>
        <w:numPr>
          <w:ilvl w:val="0"/>
          <w:numId w:val="24"/>
        </w:numPr>
        <w:shd w:val="clear" w:color="auto" w:fill="D9D9D9" w:themeFill="background1" w:themeFillShade="D9"/>
        <w:ind w:left="360"/>
        <w:jc w:val="both"/>
        <w:rPr>
          <w:b/>
          <w:sz w:val="22"/>
          <w:szCs w:val="22"/>
        </w:rPr>
      </w:pPr>
      <w:r w:rsidRPr="00B22A9F">
        <w:rPr>
          <w:b/>
          <w:sz w:val="22"/>
          <w:szCs w:val="22"/>
        </w:rPr>
        <w:t xml:space="preserve">Maximálny počet bodov: </w:t>
      </w:r>
      <w:r w:rsidR="000A498C" w:rsidRPr="00B22A9F">
        <w:rPr>
          <w:b/>
          <w:sz w:val="22"/>
          <w:szCs w:val="22"/>
        </w:rPr>
        <w:t>2</w:t>
      </w:r>
      <w:r w:rsidRPr="00B22A9F">
        <w:rPr>
          <w:b/>
          <w:sz w:val="22"/>
          <w:szCs w:val="22"/>
        </w:rPr>
        <w:t>0 b. Minimálny počet bodov: 1</w:t>
      </w:r>
      <w:r w:rsidR="000A498C" w:rsidRPr="00B22A9F">
        <w:rPr>
          <w:b/>
          <w:sz w:val="22"/>
          <w:szCs w:val="22"/>
        </w:rPr>
        <w:t>0</w:t>
      </w:r>
      <w:r w:rsidRPr="00B22A9F">
        <w:rPr>
          <w:b/>
          <w:sz w:val="22"/>
          <w:szCs w:val="22"/>
        </w:rPr>
        <w:t xml:space="preserve"> b</w:t>
      </w:r>
      <w:r w:rsidR="00B22A9F">
        <w:rPr>
          <w:b/>
          <w:sz w:val="22"/>
          <w:szCs w:val="22"/>
        </w:rPr>
        <w:t>.</w:t>
      </w:r>
    </w:p>
    <w:p w14:paraId="33E97DE0" w14:textId="2BF4EDB0" w:rsidR="00796EB3" w:rsidRPr="00B22A9F" w:rsidRDefault="00796EB3" w:rsidP="00DB7942">
      <w:pPr>
        <w:pStyle w:val="Zkladntext"/>
        <w:numPr>
          <w:ilvl w:val="0"/>
          <w:numId w:val="24"/>
        </w:numPr>
        <w:shd w:val="clear" w:color="auto" w:fill="D9D9D9" w:themeFill="background1" w:themeFillShade="D9"/>
        <w:ind w:left="360"/>
        <w:jc w:val="both"/>
        <w:rPr>
          <w:sz w:val="22"/>
          <w:szCs w:val="22"/>
        </w:rPr>
      </w:pPr>
      <w:r w:rsidRPr="00B22A9F">
        <w:rPr>
          <w:sz w:val="22"/>
          <w:szCs w:val="22"/>
        </w:rPr>
        <w:t xml:space="preserve">Študent/študentka má nárok na </w:t>
      </w:r>
      <w:r w:rsidRPr="00B22A9F">
        <w:rPr>
          <w:sz w:val="22"/>
          <w:szCs w:val="22"/>
          <w:u w:val="single"/>
        </w:rPr>
        <w:t>jeden riadny a jeden opravný termín písomnej skúšky</w:t>
      </w:r>
      <w:r w:rsidRPr="00B22A9F">
        <w:rPr>
          <w:sz w:val="22"/>
          <w:szCs w:val="22"/>
        </w:rPr>
        <w:t xml:space="preserve">. </w:t>
      </w:r>
    </w:p>
    <w:p w14:paraId="1349FC55" w14:textId="241F803D" w:rsidR="000A498C" w:rsidRPr="00B22A9F" w:rsidRDefault="00AA0FF3" w:rsidP="00DB7942">
      <w:pPr>
        <w:pStyle w:val="Zkladntext"/>
        <w:numPr>
          <w:ilvl w:val="0"/>
          <w:numId w:val="24"/>
        </w:numPr>
        <w:shd w:val="clear" w:color="auto" w:fill="D9D9D9" w:themeFill="background1" w:themeFillShade="D9"/>
        <w:ind w:left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Úspešné absolvovanie </w:t>
      </w:r>
      <w:r w:rsidR="00796EB3" w:rsidRPr="00B22A9F">
        <w:rPr>
          <w:b/>
          <w:bCs/>
          <w:sz w:val="22"/>
          <w:szCs w:val="22"/>
        </w:rPr>
        <w:t xml:space="preserve">písomnej časti skúšky je </w:t>
      </w:r>
      <w:r w:rsidR="00B22A9F">
        <w:rPr>
          <w:b/>
          <w:bCs/>
          <w:sz w:val="22"/>
          <w:szCs w:val="22"/>
        </w:rPr>
        <w:t>podmienkou</w:t>
      </w:r>
      <w:r w:rsidR="00796EB3" w:rsidRPr="00B22A9F">
        <w:rPr>
          <w:b/>
          <w:bCs/>
          <w:sz w:val="22"/>
          <w:szCs w:val="22"/>
        </w:rPr>
        <w:t xml:space="preserve"> na postup k ústnej časti skúšky.</w:t>
      </w:r>
    </w:p>
    <w:p w14:paraId="7CA1EDFD" w14:textId="26047003" w:rsidR="00796EB3" w:rsidRPr="00B22A9F" w:rsidRDefault="00796EB3" w:rsidP="00B22A9F">
      <w:pPr>
        <w:pStyle w:val="Zkladntext"/>
        <w:shd w:val="clear" w:color="auto" w:fill="D9D9D9" w:themeFill="background1" w:themeFillShade="D9"/>
        <w:jc w:val="both"/>
        <w:rPr>
          <w:sz w:val="22"/>
          <w:szCs w:val="22"/>
        </w:rPr>
      </w:pPr>
      <w:r w:rsidRPr="00B22A9F">
        <w:rPr>
          <w:sz w:val="22"/>
          <w:szCs w:val="22"/>
        </w:rPr>
        <w:t xml:space="preserve"> </w:t>
      </w:r>
    </w:p>
    <w:p w14:paraId="32BA6D1B" w14:textId="32E76E06" w:rsidR="00796EB3" w:rsidRPr="00B22A9F" w:rsidRDefault="00B22A9F" w:rsidP="00DB7942">
      <w:pPr>
        <w:pStyle w:val="Zkladntext"/>
        <w:widowControl/>
        <w:numPr>
          <w:ilvl w:val="0"/>
          <w:numId w:val="24"/>
        </w:numPr>
        <w:shd w:val="clear" w:color="auto" w:fill="D9D9D9" w:themeFill="background1" w:themeFillShade="D9"/>
        <w:ind w:left="360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(3) </w:t>
      </w:r>
      <w:r w:rsidR="00796EB3" w:rsidRPr="00B22A9F">
        <w:rPr>
          <w:b/>
          <w:sz w:val="22"/>
          <w:szCs w:val="22"/>
        </w:rPr>
        <w:t xml:space="preserve">Ústna </w:t>
      </w:r>
      <w:r>
        <w:rPr>
          <w:b/>
          <w:sz w:val="22"/>
          <w:szCs w:val="22"/>
        </w:rPr>
        <w:t xml:space="preserve">časť </w:t>
      </w:r>
      <w:r w:rsidR="00796EB3" w:rsidRPr="00B22A9F">
        <w:rPr>
          <w:b/>
          <w:sz w:val="22"/>
          <w:szCs w:val="22"/>
        </w:rPr>
        <w:t>skúšk</w:t>
      </w:r>
      <w:r>
        <w:rPr>
          <w:b/>
          <w:sz w:val="22"/>
          <w:szCs w:val="22"/>
        </w:rPr>
        <w:t>y</w:t>
      </w:r>
      <w:r w:rsidR="00796EB3" w:rsidRPr="00B22A9F">
        <w:rPr>
          <w:b/>
          <w:sz w:val="22"/>
          <w:szCs w:val="22"/>
        </w:rPr>
        <w:t xml:space="preserve"> </w:t>
      </w:r>
      <w:r w:rsidR="00796EB3" w:rsidRPr="00B22A9F">
        <w:rPr>
          <w:b/>
          <w:sz w:val="22"/>
          <w:szCs w:val="22"/>
          <w:u w:val="single"/>
        </w:rPr>
        <w:t>v skúškovom období letného semestra</w:t>
      </w:r>
      <w:r w:rsidR="00796EB3" w:rsidRPr="00B22A9F">
        <w:rPr>
          <w:b/>
          <w:sz w:val="22"/>
          <w:szCs w:val="22"/>
        </w:rPr>
        <w:t>. Maximálny počet bodov: 50 b</w:t>
      </w:r>
      <w:r w:rsidR="00796EB3" w:rsidRPr="00B22A9F">
        <w:rPr>
          <w:b/>
          <w:bCs/>
          <w:sz w:val="22"/>
          <w:szCs w:val="22"/>
        </w:rPr>
        <w:t>.</w:t>
      </w:r>
      <w:r w:rsidR="00796EB3" w:rsidRPr="00B22A9F">
        <w:rPr>
          <w:sz w:val="22"/>
          <w:szCs w:val="22"/>
        </w:rPr>
        <w:t xml:space="preserve"> </w:t>
      </w:r>
      <w:r w:rsidR="00796EB3" w:rsidRPr="00B22A9F">
        <w:rPr>
          <w:b/>
          <w:bCs/>
          <w:sz w:val="22"/>
          <w:szCs w:val="22"/>
        </w:rPr>
        <w:t xml:space="preserve">Minimálny potrebný počet bodov: 25 b. </w:t>
      </w:r>
    </w:p>
    <w:p w14:paraId="560DACA0" w14:textId="77777777" w:rsidR="008542A4" w:rsidRPr="00CD07FF" w:rsidRDefault="008542A4" w:rsidP="00E8272F">
      <w:pPr>
        <w:spacing w:after="0"/>
        <w:jc w:val="both"/>
        <w:rPr>
          <w:rFonts w:ascii="Times New Roman" w:hAnsi="Times New Roman" w:cs="Times New Roman"/>
          <w:lang w:val="sk-SK"/>
        </w:rPr>
      </w:pPr>
    </w:p>
    <w:p w14:paraId="6EB304D6" w14:textId="2F6E6383" w:rsidR="008542A4" w:rsidRPr="00CD07FF" w:rsidRDefault="008542A4" w:rsidP="00E8272F">
      <w:pPr>
        <w:spacing w:after="0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b/>
          <w:lang w:val="sk-SK"/>
        </w:rPr>
        <w:t>Výsledné hodnotenie</w:t>
      </w:r>
      <w:r w:rsidR="00AF010E" w:rsidRPr="00CD07FF">
        <w:rPr>
          <w:rFonts w:ascii="Times New Roman" w:hAnsi="Times New Roman" w:cs="Times New Roman"/>
          <w:b/>
          <w:lang w:val="sk-SK"/>
        </w:rPr>
        <w:t xml:space="preserve"> predmetu</w:t>
      </w:r>
      <w:r w:rsidRPr="00CD07FF">
        <w:rPr>
          <w:rFonts w:ascii="Times New Roman" w:hAnsi="Times New Roman" w:cs="Times New Roman"/>
          <w:lang w:val="sk-SK"/>
        </w:rPr>
        <w:t xml:space="preserve"> (</w:t>
      </w:r>
      <w:r w:rsidRPr="00CD07FF">
        <w:rPr>
          <w:rFonts w:ascii="Times New Roman" w:hAnsi="Times New Roman" w:cs="Times New Roman"/>
          <w:b/>
          <w:lang w:val="sk-SK"/>
        </w:rPr>
        <w:t>maximálny počet bodov: 100</w:t>
      </w:r>
      <w:r w:rsidRPr="00CD07FF">
        <w:rPr>
          <w:rFonts w:ascii="Times New Roman" w:hAnsi="Times New Roman" w:cs="Times New Roman"/>
          <w:lang w:val="sk-SK"/>
        </w:rPr>
        <w:t>) je dané súčtom bodov za</w:t>
      </w:r>
      <w:r w:rsidR="000A498C">
        <w:rPr>
          <w:rFonts w:ascii="Times New Roman" w:hAnsi="Times New Roman" w:cs="Times New Roman"/>
          <w:lang w:val="sk-SK"/>
        </w:rPr>
        <w:t xml:space="preserve"> seminárnu prácu (max. 30 bodov), písomnú časť skúšky (max. 20 bodov) a ústnu časť skúšky (max. 50 bodov). </w:t>
      </w:r>
    </w:p>
    <w:p w14:paraId="45FCA64E" w14:textId="77777777" w:rsidR="00B22A9F" w:rsidRPr="00CD07FF" w:rsidRDefault="00B22A9F" w:rsidP="00E8272F">
      <w:pPr>
        <w:spacing w:after="0"/>
        <w:jc w:val="both"/>
        <w:rPr>
          <w:rFonts w:ascii="Times New Roman" w:hAnsi="Times New Roman" w:cs="Times New Roman"/>
          <w:lang w:val="sk-SK"/>
        </w:rPr>
      </w:pPr>
    </w:p>
    <w:p w14:paraId="78CD52D2" w14:textId="77777777" w:rsidR="00114300" w:rsidRPr="00CD07FF" w:rsidRDefault="00114300" w:rsidP="00E8272F">
      <w:pPr>
        <w:spacing w:after="0" w:line="240" w:lineRule="auto"/>
        <w:jc w:val="both"/>
        <w:rPr>
          <w:rFonts w:ascii="Times New Roman" w:hAnsi="Times New Roman" w:cs="Times New Roman"/>
          <w:b/>
          <w:lang w:val="sk-SK"/>
        </w:rPr>
      </w:pPr>
      <w:r w:rsidRPr="00CD07FF">
        <w:rPr>
          <w:rFonts w:ascii="Times New Roman" w:hAnsi="Times New Roman" w:cs="Times New Roman"/>
          <w:b/>
          <w:lang w:val="sk-SK"/>
        </w:rPr>
        <w:t>Hodnotenie:</w:t>
      </w:r>
    </w:p>
    <w:p w14:paraId="77EF3FF1" w14:textId="77777777" w:rsidR="00114300" w:rsidRPr="00CD07FF" w:rsidRDefault="00114300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50 – 60 bodov: E (dostatočne)</w:t>
      </w:r>
    </w:p>
    <w:p w14:paraId="3074F1EB" w14:textId="77777777" w:rsidR="00114300" w:rsidRPr="00CD07FF" w:rsidRDefault="00114300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61 – 70 bodov: D (uspokojivo)</w:t>
      </w:r>
    </w:p>
    <w:p w14:paraId="11719778" w14:textId="77777777" w:rsidR="00114300" w:rsidRPr="00CD07FF" w:rsidRDefault="00114300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71 – 80 bodov: C (dobre)</w:t>
      </w:r>
    </w:p>
    <w:p w14:paraId="4DCC9AEE" w14:textId="77777777" w:rsidR="00114300" w:rsidRPr="00CD07FF" w:rsidRDefault="00114300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81 – 90 bodov: B (veľmi dobre)</w:t>
      </w:r>
    </w:p>
    <w:p w14:paraId="3D60691D" w14:textId="77777777" w:rsidR="00431EA8" w:rsidRPr="00CD07FF" w:rsidRDefault="00114300" w:rsidP="00E8272F">
      <w:pPr>
        <w:spacing w:after="0" w:line="240" w:lineRule="auto"/>
        <w:jc w:val="both"/>
        <w:rPr>
          <w:rFonts w:ascii="Times New Roman" w:hAnsi="Times New Roman" w:cs="Times New Roman"/>
          <w:lang w:val="sk-SK"/>
        </w:rPr>
      </w:pPr>
      <w:r w:rsidRPr="00CD07FF">
        <w:rPr>
          <w:rFonts w:ascii="Times New Roman" w:hAnsi="Times New Roman" w:cs="Times New Roman"/>
          <w:lang w:val="sk-SK"/>
        </w:rPr>
        <w:t>91 – 100 bodov: A (výborne)</w:t>
      </w:r>
    </w:p>
    <w:sectPr w:rsidR="00431EA8" w:rsidRPr="00CD07FF" w:rsidSect="00B22A9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5FCB"/>
    <w:multiLevelType w:val="hybridMultilevel"/>
    <w:tmpl w:val="5778FBD6"/>
    <w:lvl w:ilvl="0" w:tplc="A4B088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A3E79"/>
    <w:multiLevelType w:val="hybridMultilevel"/>
    <w:tmpl w:val="F0548DFC"/>
    <w:lvl w:ilvl="0" w:tplc="6BD2D6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284357"/>
    <w:multiLevelType w:val="hybridMultilevel"/>
    <w:tmpl w:val="943AE5F2"/>
    <w:lvl w:ilvl="0" w:tplc="33F2524C">
      <w:start w:val="9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03720"/>
    <w:multiLevelType w:val="hybridMultilevel"/>
    <w:tmpl w:val="9F8A20C4"/>
    <w:lvl w:ilvl="0" w:tplc="8182D1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815F2"/>
    <w:multiLevelType w:val="hybridMultilevel"/>
    <w:tmpl w:val="DD5491AA"/>
    <w:lvl w:ilvl="0" w:tplc="919C9F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C5DCF"/>
    <w:multiLevelType w:val="hybridMultilevel"/>
    <w:tmpl w:val="71A8C300"/>
    <w:lvl w:ilvl="0" w:tplc="295C0C5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C5328"/>
    <w:multiLevelType w:val="hybridMultilevel"/>
    <w:tmpl w:val="B930D6E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08665D"/>
    <w:multiLevelType w:val="hybridMultilevel"/>
    <w:tmpl w:val="7CDEBE48"/>
    <w:lvl w:ilvl="0" w:tplc="9CC01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214"/>
    <w:multiLevelType w:val="hybridMultilevel"/>
    <w:tmpl w:val="868E56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93874"/>
    <w:multiLevelType w:val="hybridMultilevel"/>
    <w:tmpl w:val="03F4FE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944AB"/>
    <w:multiLevelType w:val="singleLevel"/>
    <w:tmpl w:val="74E86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2" w15:restartNumberingAfterBreak="0">
    <w:nsid w:val="36440112"/>
    <w:multiLevelType w:val="singleLevel"/>
    <w:tmpl w:val="04050017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3" w15:restartNumberingAfterBreak="0">
    <w:nsid w:val="37FA3739"/>
    <w:multiLevelType w:val="hybridMultilevel"/>
    <w:tmpl w:val="96720242"/>
    <w:lvl w:ilvl="0" w:tplc="1D3007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D16F94"/>
    <w:multiLevelType w:val="hybridMultilevel"/>
    <w:tmpl w:val="37B207CA"/>
    <w:lvl w:ilvl="0" w:tplc="A54245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87AD1"/>
    <w:multiLevelType w:val="hybridMultilevel"/>
    <w:tmpl w:val="1054EAD6"/>
    <w:lvl w:ilvl="0" w:tplc="6BD2D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04029"/>
    <w:multiLevelType w:val="hybridMultilevel"/>
    <w:tmpl w:val="E482E974"/>
    <w:lvl w:ilvl="0" w:tplc="D33C5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A5133"/>
    <w:multiLevelType w:val="hybridMultilevel"/>
    <w:tmpl w:val="B40805F6"/>
    <w:lvl w:ilvl="0" w:tplc="1D30072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70C55"/>
    <w:multiLevelType w:val="hybridMultilevel"/>
    <w:tmpl w:val="DD5491AA"/>
    <w:lvl w:ilvl="0" w:tplc="919C9F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E1113"/>
    <w:multiLevelType w:val="hybridMultilevel"/>
    <w:tmpl w:val="E7462FC6"/>
    <w:lvl w:ilvl="0" w:tplc="0D9C8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A5305"/>
    <w:multiLevelType w:val="hybridMultilevel"/>
    <w:tmpl w:val="4A424026"/>
    <w:lvl w:ilvl="0" w:tplc="6BD2D6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C5768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7D7C5C84"/>
    <w:multiLevelType w:val="hybridMultilevel"/>
    <w:tmpl w:val="03006AE0"/>
    <w:lvl w:ilvl="0" w:tplc="1D30072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D5155C"/>
    <w:multiLevelType w:val="hybridMultilevel"/>
    <w:tmpl w:val="23888310"/>
    <w:lvl w:ilvl="0" w:tplc="8976E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872B0"/>
    <w:multiLevelType w:val="hybridMultilevel"/>
    <w:tmpl w:val="F0467500"/>
    <w:lvl w:ilvl="0" w:tplc="5C4ADA4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23"/>
  </w:num>
  <w:num w:numId="4">
    <w:abstractNumId w:val="0"/>
  </w:num>
  <w:num w:numId="5">
    <w:abstractNumId w:val="11"/>
  </w:num>
  <w:num w:numId="6">
    <w:abstractNumId w:val="12"/>
  </w:num>
  <w:num w:numId="7">
    <w:abstractNumId w:val="2"/>
  </w:num>
  <w:num w:numId="8">
    <w:abstractNumId w:val="17"/>
  </w:num>
  <w:num w:numId="9">
    <w:abstractNumId w:val="3"/>
  </w:num>
  <w:num w:numId="10">
    <w:abstractNumId w:val="8"/>
  </w:num>
  <w:num w:numId="11">
    <w:abstractNumId w:val="19"/>
  </w:num>
  <w:num w:numId="12">
    <w:abstractNumId w:val="16"/>
  </w:num>
  <w:num w:numId="13">
    <w:abstractNumId w:val="22"/>
  </w:num>
  <w:num w:numId="14">
    <w:abstractNumId w:val="13"/>
  </w:num>
  <w:num w:numId="15">
    <w:abstractNumId w:val="10"/>
  </w:num>
  <w:num w:numId="16">
    <w:abstractNumId w:val="9"/>
  </w:num>
  <w:num w:numId="17">
    <w:abstractNumId w:val="14"/>
  </w:num>
  <w:num w:numId="18">
    <w:abstractNumId w:val="21"/>
  </w:num>
  <w:num w:numId="19">
    <w:abstractNumId w:val="7"/>
  </w:num>
  <w:num w:numId="20">
    <w:abstractNumId w:val="4"/>
  </w:num>
  <w:num w:numId="21">
    <w:abstractNumId w:val="18"/>
  </w:num>
  <w:num w:numId="22">
    <w:abstractNumId w:val="1"/>
  </w:num>
  <w:num w:numId="23">
    <w:abstractNumId w:val="15"/>
  </w:num>
  <w:num w:numId="24">
    <w:abstractNumId w:val="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C1"/>
    <w:rsid w:val="00000E88"/>
    <w:rsid w:val="000042DF"/>
    <w:rsid w:val="000318E3"/>
    <w:rsid w:val="00050871"/>
    <w:rsid w:val="00055810"/>
    <w:rsid w:val="00087059"/>
    <w:rsid w:val="000A060F"/>
    <w:rsid w:val="000A498C"/>
    <w:rsid w:val="000A5A66"/>
    <w:rsid w:val="000A5E60"/>
    <w:rsid w:val="000A60A4"/>
    <w:rsid w:val="000B6D4D"/>
    <w:rsid w:val="000E7B74"/>
    <w:rsid w:val="00114300"/>
    <w:rsid w:val="00145BF3"/>
    <w:rsid w:val="001578DF"/>
    <w:rsid w:val="0017736B"/>
    <w:rsid w:val="001773CF"/>
    <w:rsid w:val="00192A58"/>
    <w:rsid w:val="001C05F3"/>
    <w:rsid w:val="001C0DDA"/>
    <w:rsid w:val="001D53E2"/>
    <w:rsid w:val="001E11F2"/>
    <w:rsid w:val="001E3948"/>
    <w:rsid w:val="00200E0C"/>
    <w:rsid w:val="002034E6"/>
    <w:rsid w:val="0020488C"/>
    <w:rsid w:val="002171ED"/>
    <w:rsid w:val="00217C4D"/>
    <w:rsid w:val="0024065D"/>
    <w:rsid w:val="00240A02"/>
    <w:rsid w:val="002439C5"/>
    <w:rsid w:val="002450ED"/>
    <w:rsid w:val="002563AB"/>
    <w:rsid w:val="00264717"/>
    <w:rsid w:val="00280E5D"/>
    <w:rsid w:val="0028733A"/>
    <w:rsid w:val="00287836"/>
    <w:rsid w:val="002A2033"/>
    <w:rsid w:val="002B53D3"/>
    <w:rsid w:val="002D2665"/>
    <w:rsid w:val="002D27E3"/>
    <w:rsid w:val="002E14B2"/>
    <w:rsid w:val="002E7171"/>
    <w:rsid w:val="002F48CA"/>
    <w:rsid w:val="0030224A"/>
    <w:rsid w:val="00306BA9"/>
    <w:rsid w:val="00310D10"/>
    <w:rsid w:val="00315FA6"/>
    <w:rsid w:val="003207E4"/>
    <w:rsid w:val="00323604"/>
    <w:rsid w:val="00364346"/>
    <w:rsid w:val="00373B39"/>
    <w:rsid w:val="003A6AFE"/>
    <w:rsid w:val="003B4ED8"/>
    <w:rsid w:val="003D6AA2"/>
    <w:rsid w:val="003E4C72"/>
    <w:rsid w:val="003F483F"/>
    <w:rsid w:val="003F70FA"/>
    <w:rsid w:val="00400B7D"/>
    <w:rsid w:val="00411346"/>
    <w:rsid w:val="00431EA8"/>
    <w:rsid w:val="00433DAC"/>
    <w:rsid w:val="004355EC"/>
    <w:rsid w:val="00435929"/>
    <w:rsid w:val="004552C1"/>
    <w:rsid w:val="0047734D"/>
    <w:rsid w:val="004774D8"/>
    <w:rsid w:val="00481C75"/>
    <w:rsid w:val="004948AD"/>
    <w:rsid w:val="00495CAE"/>
    <w:rsid w:val="0049661C"/>
    <w:rsid w:val="004A2C98"/>
    <w:rsid w:val="004D0E54"/>
    <w:rsid w:val="004D28C1"/>
    <w:rsid w:val="004E6630"/>
    <w:rsid w:val="004F3828"/>
    <w:rsid w:val="00510D70"/>
    <w:rsid w:val="00516AD8"/>
    <w:rsid w:val="00530291"/>
    <w:rsid w:val="00541960"/>
    <w:rsid w:val="00550EF5"/>
    <w:rsid w:val="0056565E"/>
    <w:rsid w:val="005740D3"/>
    <w:rsid w:val="00594E5D"/>
    <w:rsid w:val="005C0C53"/>
    <w:rsid w:val="005C693D"/>
    <w:rsid w:val="005E1ED7"/>
    <w:rsid w:val="006210BB"/>
    <w:rsid w:val="00687D06"/>
    <w:rsid w:val="006A2AB4"/>
    <w:rsid w:val="006A79C6"/>
    <w:rsid w:val="006B31B2"/>
    <w:rsid w:val="006B77DB"/>
    <w:rsid w:val="006C43C3"/>
    <w:rsid w:val="006C6902"/>
    <w:rsid w:val="006D34AF"/>
    <w:rsid w:val="006F3562"/>
    <w:rsid w:val="00703BAC"/>
    <w:rsid w:val="00713965"/>
    <w:rsid w:val="007324FA"/>
    <w:rsid w:val="00741CAB"/>
    <w:rsid w:val="007505FB"/>
    <w:rsid w:val="00766AFA"/>
    <w:rsid w:val="00774231"/>
    <w:rsid w:val="007762C5"/>
    <w:rsid w:val="00791530"/>
    <w:rsid w:val="00796EB3"/>
    <w:rsid w:val="007E2E4C"/>
    <w:rsid w:val="007F4B8C"/>
    <w:rsid w:val="007F64E9"/>
    <w:rsid w:val="007F6F4C"/>
    <w:rsid w:val="00806591"/>
    <w:rsid w:val="008265E0"/>
    <w:rsid w:val="008542A4"/>
    <w:rsid w:val="008556FA"/>
    <w:rsid w:val="00865172"/>
    <w:rsid w:val="008827A3"/>
    <w:rsid w:val="008A0843"/>
    <w:rsid w:val="008C10A0"/>
    <w:rsid w:val="00901A26"/>
    <w:rsid w:val="00921EBE"/>
    <w:rsid w:val="00954A68"/>
    <w:rsid w:val="00957D79"/>
    <w:rsid w:val="009651CD"/>
    <w:rsid w:val="00965ABE"/>
    <w:rsid w:val="00967E18"/>
    <w:rsid w:val="00973A07"/>
    <w:rsid w:val="00997CA8"/>
    <w:rsid w:val="009B25ED"/>
    <w:rsid w:val="009E6D0B"/>
    <w:rsid w:val="009F4B33"/>
    <w:rsid w:val="00A02C61"/>
    <w:rsid w:val="00A07A18"/>
    <w:rsid w:val="00A11929"/>
    <w:rsid w:val="00A244BE"/>
    <w:rsid w:val="00A30194"/>
    <w:rsid w:val="00A40431"/>
    <w:rsid w:val="00A71E53"/>
    <w:rsid w:val="00A754BF"/>
    <w:rsid w:val="00A8388A"/>
    <w:rsid w:val="00AA0FF3"/>
    <w:rsid w:val="00AB17B3"/>
    <w:rsid w:val="00AC1C88"/>
    <w:rsid w:val="00AF010E"/>
    <w:rsid w:val="00AF2A0B"/>
    <w:rsid w:val="00AF75A8"/>
    <w:rsid w:val="00B067FF"/>
    <w:rsid w:val="00B102F5"/>
    <w:rsid w:val="00B129BB"/>
    <w:rsid w:val="00B22A9F"/>
    <w:rsid w:val="00B3787D"/>
    <w:rsid w:val="00B546CA"/>
    <w:rsid w:val="00B6309C"/>
    <w:rsid w:val="00B737D6"/>
    <w:rsid w:val="00B77F1C"/>
    <w:rsid w:val="00B8272D"/>
    <w:rsid w:val="00B85393"/>
    <w:rsid w:val="00B950D9"/>
    <w:rsid w:val="00BA1DCC"/>
    <w:rsid w:val="00BB40D8"/>
    <w:rsid w:val="00BC72CF"/>
    <w:rsid w:val="00BE3338"/>
    <w:rsid w:val="00C00933"/>
    <w:rsid w:val="00C04CD2"/>
    <w:rsid w:val="00C1456C"/>
    <w:rsid w:val="00C33D02"/>
    <w:rsid w:val="00C37FB0"/>
    <w:rsid w:val="00C4797F"/>
    <w:rsid w:val="00C953ED"/>
    <w:rsid w:val="00CA4E69"/>
    <w:rsid w:val="00CC06E5"/>
    <w:rsid w:val="00CD07FF"/>
    <w:rsid w:val="00CF13AA"/>
    <w:rsid w:val="00D016D1"/>
    <w:rsid w:val="00D049E0"/>
    <w:rsid w:val="00D1101B"/>
    <w:rsid w:val="00D17E2D"/>
    <w:rsid w:val="00D315BE"/>
    <w:rsid w:val="00D32B4A"/>
    <w:rsid w:val="00D36741"/>
    <w:rsid w:val="00D47B94"/>
    <w:rsid w:val="00D50236"/>
    <w:rsid w:val="00D7110B"/>
    <w:rsid w:val="00D84981"/>
    <w:rsid w:val="00D955F9"/>
    <w:rsid w:val="00DA7BE9"/>
    <w:rsid w:val="00DB7942"/>
    <w:rsid w:val="00DB7F97"/>
    <w:rsid w:val="00DC1050"/>
    <w:rsid w:val="00DD31D1"/>
    <w:rsid w:val="00DF6086"/>
    <w:rsid w:val="00E16579"/>
    <w:rsid w:val="00E45B21"/>
    <w:rsid w:val="00E4624A"/>
    <w:rsid w:val="00E67056"/>
    <w:rsid w:val="00E8272F"/>
    <w:rsid w:val="00E90648"/>
    <w:rsid w:val="00EA5107"/>
    <w:rsid w:val="00EA74BD"/>
    <w:rsid w:val="00EA7E4F"/>
    <w:rsid w:val="00EC2965"/>
    <w:rsid w:val="00EE0084"/>
    <w:rsid w:val="00EF401F"/>
    <w:rsid w:val="00F84F45"/>
    <w:rsid w:val="00F9327A"/>
    <w:rsid w:val="00F94DEB"/>
    <w:rsid w:val="00FA69EB"/>
    <w:rsid w:val="00FD28EB"/>
    <w:rsid w:val="00FD4EF5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7B93"/>
  <w15:docId w15:val="{10989CC4-0931-47BC-AE25-4388A088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1DCC"/>
    <w:pPr>
      <w:spacing w:after="200" w:line="276" w:lineRule="auto"/>
    </w:pPr>
    <w:rPr>
      <w:lang w:val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A1DCC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BA1DCC"/>
    <w:pPr>
      <w:ind w:left="720"/>
      <w:contextualSpacing/>
    </w:pPr>
  </w:style>
  <w:style w:type="paragraph" w:styleId="Zkladntext">
    <w:name w:val="Body Text"/>
    <w:basedOn w:val="Normlny"/>
    <w:link w:val="ZkladntextChar"/>
    <w:rsid w:val="00114300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0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rsid w:val="00114300"/>
    <w:rPr>
      <w:rFonts w:ascii="Times New Roman" w:eastAsia="Calibri" w:hAnsi="Times New Roman" w:cs="Times New Roman"/>
      <w:color w:val="000000"/>
      <w:sz w:val="24"/>
      <w:szCs w:val="20"/>
      <w:lang w:eastAsia="sk-SK"/>
    </w:rPr>
  </w:style>
  <w:style w:type="paragraph" w:customStyle="1" w:styleId="pf0">
    <w:name w:val="pf0"/>
    <w:basedOn w:val="Normlny"/>
    <w:rsid w:val="00C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cf01">
    <w:name w:val="cf01"/>
    <w:basedOn w:val="Predvolenpsmoodseku"/>
    <w:rsid w:val="00CD07F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edvolenpsmoodseku"/>
    <w:rsid w:val="00CD07FF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klingova@unipo.s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641657748538458600BB7248BDE2A5" ma:contentTypeVersion="5" ma:contentTypeDescription="Umožňuje vytvoriť nový dokument." ma:contentTypeScope="" ma:versionID="546db22f24bb79cf82a54394e78c7626">
  <xsd:schema xmlns:xsd="http://www.w3.org/2001/XMLSchema" xmlns:xs="http://www.w3.org/2001/XMLSchema" xmlns:p="http://schemas.microsoft.com/office/2006/metadata/properties" xmlns:ns2="e68ddb58-fc56-4882-845a-5e7012418488" targetNamespace="http://schemas.microsoft.com/office/2006/metadata/properties" ma:root="true" ma:fieldsID="45639d5b41d29edcfb17c31814af833d" ns2:_="">
    <xsd:import namespace="e68ddb58-fc56-4882-845a-5e70124184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8ddb58-fc56-4882-845a-5e70124184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C8301-4346-4C61-BFCF-50424160B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4D7B7-5E4C-40BF-ABE1-E8E443B5B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8ddb58-fc56-4882-845a-5e70124184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9FC55-8F6B-412F-A299-12C3CCAB78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Jana Klingová</cp:lastModifiedBy>
  <cp:revision>2</cp:revision>
  <dcterms:created xsi:type="dcterms:W3CDTF">2026-02-16T15:09:00Z</dcterms:created>
  <dcterms:modified xsi:type="dcterms:W3CDTF">2026-02-16T15:09:00Z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0x0101007F641657748538458600BB7248BDE2A5</vt:lpwstr>
  </property>
</Properties>
</file>